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v:background id="_x0000_s1025" o:bwmode="white" fillcolor="#dbe5f1">
      <v:fill r:id="rId4" o:title="" color2="#ccd5e0" type="pattern"/>
    </v:background>
  </w:background>
  <w:body>
    <w:p w:rsidR="00EC20E5" w:rsidRDefault="00EC20E5" w:rsidP="005C4340">
      <w:pPr>
        <w:outlineLvl w:val="0"/>
        <w:rPr>
          <w:b/>
          <w:bCs/>
          <w:sz w:val="28"/>
          <w:szCs w:val="28"/>
          <w:lang w:val="en-IE"/>
        </w:rPr>
      </w:pPr>
    </w:p>
    <w:p w:rsidR="00EC20E5" w:rsidRDefault="00EC20E5" w:rsidP="00B60F96">
      <w:pPr>
        <w:jc w:val="center"/>
        <w:rPr>
          <w:b/>
          <w:bCs/>
          <w:i/>
          <w:iCs/>
          <w:sz w:val="20"/>
          <w:szCs w:val="20"/>
        </w:rPr>
      </w:pPr>
    </w:p>
    <w:p w:rsidR="00EC20E5" w:rsidRPr="008B160C" w:rsidRDefault="00EC20E5" w:rsidP="00B60F96">
      <w:pPr>
        <w:jc w:val="center"/>
        <w:rPr>
          <w:b/>
          <w:bCs/>
          <w:i/>
          <w:iCs/>
          <w:sz w:val="20"/>
          <w:szCs w:val="20"/>
        </w:rPr>
      </w:pPr>
      <w:r w:rsidRPr="008B160C">
        <w:rPr>
          <w:b/>
          <w:bCs/>
          <w:i/>
          <w:iCs/>
          <w:sz w:val="20"/>
          <w:szCs w:val="20"/>
        </w:rPr>
        <w:t>Midland Employment Support Agency Ltd.</w:t>
      </w:r>
    </w:p>
    <w:p w:rsidR="00EC20E5" w:rsidRDefault="00EC20E5" w:rsidP="00B60F96">
      <w:pPr>
        <w:jc w:val="center"/>
        <w:rPr>
          <w:b/>
          <w:bCs/>
          <w:sz w:val="20"/>
          <w:szCs w:val="20"/>
        </w:rPr>
      </w:pPr>
      <w:r w:rsidRPr="008B160C">
        <w:rPr>
          <w:b/>
          <w:bCs/>
          <w:sz w:val="20"/>
          <w:szCs w:val="20"/>
        </w:rPr>
        <w:t>Trading as</w:t>
      </w:r>
    </w:p>
    <w:p w:rsidR="00EC20E5" w:rsidRPr="008B160C" w:rsidRDefault="00EC20E5" w:rsidP="00B60F96">
      <w:pPr>
        <w:jc w:val="center"/>
        <w:rPr>
          <w:b/>
          <w:bCs/>
          <w:sz w:val="20"/>
          <w:szCs w:val="20"/>
        </w:rPr>
      </w:pPr>
    </w:p>
    <w:p w:rsidR="00EC20E5" w:rsidRPr="00A5757E" w:rsidRDefault="008E03F7" w:rsidP="00A5757E">
      <w:pPr>
        <w:pBdr>
          <w:top w:val="single" w:sz="4" w:space="1" w:color="auto" w:shadow="1"/>
          <w:left w:val="single" w:sz="4" w:space="4" w:color="auto" w:shadow="1"/>
          <w:bottom w:val="single" w:sz="4" w:space="11" w:color="auto" w:shadow="1"/>
          <w:right w:val="single" w:sz="4" w:space="4" w:color="auto" w:shadow="1"/>
        </w:pBdr>
        <w:jc w:val="center"/>
        <w:rPr>
          <w:sz w:val="72"/>
          <w:szCs w:val="72"/>
        </w:rPr>
      </w:pPr>
      <w:r w:rsidRPr="00A5757E">
        <w:rPr>
          <w:color w:val="FF0000"/>
          <w:sz w:val="72"/>
          <w:szCs w:val="72"/>
        </w:rPr>
        <w:t>Employ</w:t>
      </w:r>
      <w:r w:rsidR="002249DB">
        <w:rPr>
          <w:b/>
          <w:bCs/>
          <w:i/>
          <w:iCs/>
          <w:color w:val="365F91"/>
          <w:sz w:val="72"/>
          <w:szCs w:val="72"/>
        </w:rPr>
        <w:t>A</w:t>
      </w:r>
      <w:r w:rsidRPr="00394E98">
        <w:rPr>
          <w:b/>
          <w:bCs/>
          <w:i/>
          <w:iCs/>
          <w:color w:val="365F91"/>
          <w:sz w:val="72"/>
          <w:szCs w:val="72"/>
        </w:rPr>
        <w:t>bility</w:t>
      </w:r>
      <w:r w:rsidRPr="00A5757E">
        <w:rPr>
          <w:color w:val="FF0000"/>
          <w:sz w:val="72"/>
          <w:szCs w:val="72"/>
        </w:rPr>
        <w:t xml:space="preserve"> Midlands</w:t>
      </w:r>
    </w:p>
    <w:p w:rsidR="00EC20E5" w:rsidRDefault="00EC20E5" w:rsidP="00B60F96">
      <w:pPr>
        <w:jc w:val="center"/>
        <w:rPr>
          <w:b/>
          <w:bCs/>
          <w:sz w:val="40"/>
          <w:szCs w:val="40"/>
        </w:rPr>
      </w:pPr>
    </w:p>
    <w:p w:rsidR="00EC20E5" w:rsidRPr="00B60F96" w:rsidRDefault="00EC20E5" w:rsidP="00B60F96">
      <w:pPr>
        <w:jc w:val="center"/>
        <w:rPr>
          <w:b/>
          <w:bCs/>
          <w:sz w:val="20"/>
          <w:szCs w:val="20"/>
        </w:rPr>
      </w:pPr>
    </w:p>
    <w:p w:rsidR="00EC20E5" w:rsidRDefault="00EC20E5" w:rsidP="00EC2729">
      <w:pPr>
        <w:jc w:val="right"/>
        <w:rPr>
          <w:b/>
          <w:bCs/>
          <w:sz w:val="28"/>
          <w:szCs w:val="28"/>
          <w:lang w:val="en-IE"/>
        </w:rPr>
      </w:pPr>
    </w:p>
    <w:p w:rsidR="00EC20E5" w:rsidRDefault="00EC20E5">
      <w:pPr>
        <w:rPr>
          <w:b/>
          <w:bCs/>
          <w:sz w:val="28"/>
          <w:szCs w:val="28"/>
          <w:lang w:val="en-IE"/>
        </w:rPr>
      </w:pPr>
      <w:bookmarkStart w:id="0" w:name="_GoBack"/>
      <w:bookmarkEnd w:id="0"/>
    </w:p>
    <w:p w:rsidR="00EC20E5" w:rsidRDefault="00EC20E5">
      <w:pPr>
        <w:rPr>
          <w:b/>
          <w:bCs/>
          <w:sz w:val="28"/>
          <w:szCs w:val="28"/>
          <w:lang w:val="en-IE"/>
        </w:rPr>
      </w:pPr>
    </w:p>
    <w:p w:rsidR="00EC20E5" w:rsidRDefault="00EC20E5" w:rsidP="00EF30C7">
      <w:pPr>
        <w:rPr>
          <w:b/>
          <w:bCs/>
          <w:noProof/>
          <w:sz w:val="28"/>
          <w:szCs w:val="28"/>
        </w:rPr>
      </w:pPr>
    </w:p>
    <w:p w:rsidR="00EC20E5" w:rsidRPr="00EF30C7" w:rsidRDefault="00EC20E5" w:rsidP="005C4340">
      <w:pPr>
        <w:jc w:val="center"/>
        <w:rPr>
          <w:b/>
          <w:bCs/>
          <w:noProof/>
          <w:sz w:val="28"/>
          <w:szCs w:val="28"/>
        </w:rPr>
      </w:pPr>
      <w:r w:rsidRPr="00913F1D">
        <w:rPr>
          <w:rFonts w:ascii="Castellar" w:hAnsi="Castellar" w:cs="Castellar"/>
          <w:b/>
          <w:bCs/>
          <w:noProof/>
          <w:color w:val="365F91"/>
          <w:sz w:val="56"/>
          <w:szCs w:val="56"/>
        </w:rPr>
        <w:t>ANNUAL REPORT 2016</w:t>
      </w:r>
    </w:p>
    <w:p w:rsidR="00EC20E5" w:rsidRDefault="00EC20E5" w:rsidP="000B036A">
      <w:pPr>
        <w:jc w:val="center"/>
        <w:rPr>
          <w:b/>
          <w:bCs/>
          <w:noProof/>
          <w:color w:val="365F91"/>
          <w:sz w:val="56"/>
          <w:szCs w:val="56"/>
        </w:rPr>
      </w:pPr>
    </w:p>
    <w:p w:rsidR="00EC20E5" w:rsidRDefault="00EC20E5">
      <w:pPr>
        <w:rPr>
          <w:b/>
          <w:bCs/>
          <w:sz w:val="28"/>
          <w:szCs w:val="28"/>
          <w:lang w:val="en-IE"/>
        </w:rPr>
      </w:pPr>
    </w:p>
    <w:p w:rsidR="005C4340" w:rsidRDefault="005C4340">
      <w:pPr>
        <w:rPr>
          <w:b/>
          <w:bCs/>
          <w:sz w:val="28"/>
          <w:szCs w:val="28"/>
          <w:lang w:val="en-IE"/>
        </w:rPr>
      </w:pPr>
    </w:p>
    <w:p w:rsidR="005C4340" w:rsidRDefault="005C4340">
      <w:pPr>
        <w:rPr>
          <w:b/>
          <w:bCs/>
          <w:sz w:val="28"/>
          <w:szCs w:val="28"/>
          <w:lang w:val="en-IE"/>
        </w:rPr>
      </w:pPr>
    </w:p>
    <w:p w:rsidR="005C4340" w:rsidRDefault="005C4340">
      <w:pPr>
        <w:rPr>
          <w:b/>
          <w:bCs/>
          <w:sz w:val="28"/>
          <w:szCs w:val="28"/>
          <w:lang w:val="en-IE"/>
        </w:rPr>
      </w:pPr>
    </w:p>
    <w:p w:rsidR="00EC20E5" w:rsidRPr="00394E98" w:rsidRDefault="00EC20E5" w:rsidP="00474741">
      <w:pPr>
        <w:pBdr>
          <w:top w:val="single" w:sz="4" w:space="1" w:color="auto" w:shadow="1"/>
          <w:left w:val="single" w:sz="4" w:space="4" w:color="auto" w:shadow="1"/>
          <w:bottom w:val="single" w:sz="4" w:space="1" w:color="auto" w:shadow="1"/>
          <w:right w:val="single" w:sz="4" w:space="0" w:color="auto" w:shadow="1"/>
        </w:pBdr>
        <w:jc w:val="center"/>
        <w:rPr>
          <w:i/>
          <w:iCs/>
          <w:color w:val="365F91"/>
          <w:sz w:val="44"/>
          <w:szCs w:val="44"/>
        </w:rPr>
      </w:pPr>
      <w:r w:rsidRPr="00554037">
        <w:rPr>
          <w:b/>
          <w:bCs/>
          <w:color w:val="FF0000"/>
          <w:sz w:val="44"/>
          <w:szCs w:val="44"/>
        </w:rPr>
        <w:t>Employ</w:t>
      </w:r>
      <w:r w:rsidRPr="00394E98">
        <w:rPr>
          <w:b/>
          <w:bCs/>
          <w:i/>
          <w:iCs/>
          <w:color w:val="365F91"/>
          <w:sz w:val="44"/>
          <w:szCs w:val="44"/>
        </w:rPr>
        <w:t>Ability</w:t>
      </w:r>
      <w:r w:rsidRPr="00554037">
        <w:rPr>
          <w:sz w:val="44"/>
          <w:szCs w:val="44"/>
        </w:rPr>
        <w:t xml:space="preserve">– </w:t>
      </w:r>
      <w:r w:rsidRPr="00685AF4">
        <w:rPr>
          <w:b/>
          <w:bCs/>
          <w:color w:val="365F91"/>
          <w:sz w:val="44"/>
          <w:szCs w:val="44"/>
        </w:rPr>
        <w:t>“</w:t>
      </w:r>
      <w:r w:rsidRPr="00394E98">
        <w:rPr>
          <w:b/>
          <w:bCs/>
          <w:i/>
          <w:iCs/>
          <w:color w:val="365F91"/>
          <w:sz w:val="44"/>
          <w:szCs w:val="44"/>
        </w:rPr>
        <w:t>Matching Abilities with Opportunities”</w:t>
      </w:r>
    </w:p>
    <w:p w:rsidR="00EC20E5" w:rsidRDefault="008801F8" w:rsidP="00BE1210">
      <w:pPr>
        <w:jc w:val="center"/>
        <w:rPr>
          <w:b/>
          <w:bCs/>
          <w:sz w:val="28"/>
          <w:szCs w:val="28"/>
          <w:lang w:val="en-IE"/>
        </w:rPr>
      </w:pPr>
      <w:r>
        <w:rPr>
          <w:b/>
          <w:bCs/>
          <w:noProof/>
          <w:sz w:val="28"/>
          <w:szCs w:val="28"/>
          <w:lang w:val="en-US" w:eastAsia="en-US"/>
        </w:rPr>
        <w:drawing>
          <wp:inline distT="0" distB="0" distL="0" distR="0">
            <wp:extent cx="762000" cy="485775"/>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Pr>
          <w:b/>
          <w:bCs/>
          <w:noProof/>
          <w:sz w:val="28"/>
          <w:szCs w:val="28"/>
          <w:lang w:val="en-US" w:eastAsia="en-US"/>
        </w:rPr>
        <w:drawing>
          <wp:inline distT="0" distB="0" distL="0" distR="0">
            <wp:extent cx="657225" cy="48577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r>
        <w:rPr>
          <w:rFonts w:ascii="Arial" w:hAnsi="Arial" w:cs="Arial"/>
          <w:noProof/>
          <w:color w:val="531FFF"/>
          <w:sz w:val="19"/>
          <w:szCs w:val="19"/>
          <w:lang w:val="en-US" w:eastAsia="en-US"/>
        </w:rPr>
        <w:drawing>
          <wp:inline distT="0" distB="0" distL="0" distR="0">
            <wp:extent cx="1162050" cy="495300"/>
            <wp:effectExtent l="0" t="0" r="0" b="0"/>
            <wp:docPr id="3" name="ctl00_SiteLogoImage1" descr="English">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iteLogoImage1" descr="English">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495300"/>
                    </a:xfrm>
                    <a:prstGeom prst="rect">
                      <a:avLst/>
                    </a:prstGeom>
                    <a:noFill/>
                    <a:ln>
                      <a:noFill/>
                    </a:ln>
                  </pic:spPr>
                </pic:pic>
              </a:graphicData>
            </a:graphic>
          </wp:inline>
        </w:drawing>
      </w:r>
      <w:r w:rsidR="00EC20E5">
        <w:rPr>
          <w:b/>
          <w:bCs/>
          <w:sz w:val="28"/>
          <w:szCs w:val="28"/>
          <w:lang w:val="en-IE"/>
        </w:rPr>
        <w:br w:type="page"/>
      </w:r>
    </w:p>
    <w:p w:rsidR="00EC20E5" w:rsidRPr="009444DC" w:rsidRDefault="00296AC3" w:rsidP="00296AC3">
      <w:pPr>
        <w:outlineLvl w:val="0"/>
        <w:rPr>
          <w:b/>
          <w:bCs/>
          <w:sz w:val="28"/>
          <w:szCs w:val="28"/>
        </w:rPr>
      </w:pPr>
      <w:r>
        <w:rPr>
          <w:b/>
          <w:bCs/>
          <w:noProof/>
          <w:lang w:val="en-US" w:eastAsia="en-US"/>
        </w:rPr>
        <w:lastRenderedPageBreak/>
        <w:drawing>
          <wp:anchor distT="0" distB="0" distL="114300" distR="114300" simplePos="0" relativeHeight="251664384" behindDoc="1" locked="0" layoutInCell="1" allowOverlap="1">
            <wp:simplePos x="0" y="0"/>
            <wp:positionH relativeFrom="margin">
              <wp:align>left</wp:align>
            </wp:positionH>
            <wp:positionV relativeFrom="paragraph">
              <wp:posOffset>10160</wp:posOffset>
            </wp:positionV>
            <wp:extent cx="1247775" cy="1393190"/>
            <wp:effectExtent l="0" t="0" r="9525" b="0"/>
            <wp:wrapTight wrapText="bothSides">
              <wp:wrapPolygon edited="0">
                <wp:start x="0" y="0"/>
                <wp:lineTo x="0" y="21265"/>
                <wp:lineTo x="21435" y="21265"/>
                <wp:lineTo x="21435"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0E5">
        <w:rPr>
          <w:b/>
          <w:bCs/>
          <w:sz w:val="28"/>
          <w:szCs w:val="28"/>
        </w:rPr>
        <w:t>Chairperson’s Foreword 2016</w:t>
      </w:r>
    </w:p>
    <w:p w:rsidR="008241BD" w:rsidRDefault="008241BD" w:rsidP="008241BD">
      <w:pPr>
        <w:jc w:val="both"/>
      </w:pPr>
      <w:r>
        <w:t>On behalf of the Board of Directors of EmployAbility Midlands it is my pleasure to present our Annual Report for 2016. Our service aims to match job seekers’ abilities with employment opportunities and provides the critical supports for job seekers with disabilities and employers, that enable successful and sustainable placements to be sourced, maintained and developed. Success is only possible when employers are open and willing to give people with disabilities the opportunity to participate in a working environment and in this regard, I can confirm that employers in the midlands have not being found wanting.</w:t>
      </w:r>
    </w:p>
    <w:p w:rsidR="008241BD" w:rsidRDefault="008241BD" w:rsidP="008241BD">
      <w:pPr>
        <w:jc w:val="both"/>
      </w:pPr>
      <w:r>
        <w:t xml:space="preserve">One of the main highlights of 2016 was the publishing of an independent evaluation of the EmployAbility Service by Indecon Economic Consultants, which will guide the future development of the service. The overall conclusion of the report indicates that the EmployAbility service has achieved a high level of support and has been well received by both clients and employer organisations, suggesting that the supported employment service model remains valid as a framework to deliver improved employment outcomes for jobseekers with a disability. Challenges identified include; responding effectively to increased demand for the service which in turn will require a more streamlined service nationally, functioning under an enhanced governance and oversight framework with more effective targeting of prospective clients. We are committed to play our part, through agreed sub-group structure, in agreeing and developing the most suitable strategy for implementing each recommendation. </w:t>
      </w:r>
    </w:p>
    <w:p w:rsidR="008241BD" w:rsidRDefault="008241BD" w:rsidP="008241BD">
      <w:pPr>
        <w:jc w:val="both"/>
      </w:pPr>
      <w:r>
        <w:t xml:space="preserve">At EmployAbility Midlands, we have already begun work on one of the recommendations by signing up to adopt the new Governance Code for community, voluntary and charitable organisations and are now registered with the Corporate Governance Code of Ireland registered as being “on the Journey”. </w:t>
      </w:r>
    </w:p>
    <w:p w:rsidR="008241BD" w:rsidRDefault="008241BD" w:rsidP="008241BD">
      <w:pPr>
        <w:jc w:val="both"/>
      </w:pPr>
      <w:r>
        <w:t>In line with the Government’s Comprehensive Strategy for people with Disabilities, we believe that our service continues to play a vital role in both maintaining and increasing the number of people with disabilities in gainful and meaningful mainstream employment. EmployAbility Midlands will continue to work toward delivering a number of the key strategic actions in this document, including; Providing Bridges and Supports for Work, Making Work Pay and Engaging Employers.</w:t>
      </w:r>
    </w:p>
    <w:p w:rsidR="00E27C60" w:rsidRDefault="008241BD" w:rsidP="00E27C60">
      <w:pPr>
        <w:jc w:val="both"/>
      </w:pPr>
      <w:r>
        <w:t>The Board would like to acknowledge the support of the Department of Social Protection in providing the core funding to deliver service. Our Employment Officers continue to enjoy good working relationships with local Intreo personnel throughout the Midlands enabling us to provide the best possible service to our job seekers</w:t>
      </w:r>
      <w:r w:rsidR="00E27C60" w:rsidRPr="00E27C60">
        <w:t xml:space="preserve"> </w:t>
      </w:r>
    </w:p>
    <w:p w:rsidR="00E27C60" w:rsidRDefault="00E27C60" w:rsidP="00E27C60">
      <w:pPr>
        <w:jc w:val="both"/>
      </w:pPr>
      <w:r>
        <w:t>Finally, I would like to acknowledge the time, support and expertise given freely by my fellow voluntary Directors, in guiding the company toward achieving its vision, mission and objectives, the Coordinator, Mr Tony Reilly who supports the Board in its function and the staff for implementing the company’s vision.</w:t>
      </w:r>
    </w:p>
    <w:p w:rsidR="00E27C60" w:rsidRDefault="00E27C60" w:rsidP="00E27C60">
      <w:pPr>
        <w:jc w:val="both"/>
      </w:pPr>
    </w:p>
    <w:p w:rsidR="00E27C60" w:rsidRPr="008241BD" w:rsidRDefault="00E27C60" w:rsidP="00E27C60">
      <w:pPr>
        <w:jc w:val="both"/>
        <w:rPr>
          <w:b/>
        </w:rPr>
      </w:pPr>
      <w:r w:rsidRPr="008241BD">
        <w:rPr>
          <w:b/>
        </w:rPr>
        <w:t>Susan Ryan</w:t>
      </w:r>
    </w:p>
    <w:p w:rsidR="00E27C60" w:rsidRDefault="00E27C60" w:rsidP="00E27C60">
      <w:pPr>
        <w:jc w:val="both"/>
      </w:pPr>
      <w:r>
        <w:t>Chairperson</w:t>
      </w:r>
    </w:p>
    <w:p w:rsidR="00EC20E5" w:rsidRPr="00103FEC" w:rsidRDefault="00EC20E5" w:rsidP="00296AC3">
      <w:pPr>
        <w:outlineLvl w:val="0"/>
        <w:rPr>
          <w:b/>
          <w:bCs/>
          <w:lang w:val="en-IE"/>
        </w:rPr>
      </w:pPr>
      <w:r w:rsidRPr="00103FEC">
        <w:rPr>
          <w:b/>
          <w:bCs/>
          <w:lang w:val="en-IE"/>
        </w:rPr>
        <w:lastRenderedPageBreak/>
        <w:t>COMPANY MISSION</w:t>
      </w:r>
    </w:p>
    <w:p w:rsidR="00EC20E5" w:rsidRPr="00296AC3" w:rsidRDefault="00EC20E5" w:rsidP="00296AC3">
      <w:pPr>
        <w:rPr>
          <w:b/>
          <w:bCs/>
          <w:i/>
          <w:iCs/>
          <w:lang w:val="en-IE"/>
        </w:rPr>
      </w:pPr>
      <w:r>
        <w:rPr>
          <w:b/>
          <w:bCs/>
          <w:i/>
          <w:iCs/>
          <w:lang w:val="en-IE"/>
        </w:rPr>
        <w:t>“</w:t>
      </w:r>
      <w:r w:rsidRPr="00700222">
        <w:rPr>
          <w:b/>
          <w:bCs/>
          <w:i/>
          <w:iCs/>
          <w:lang w:val="en-IE"/>
        </w:rPr>
        <w:t>Supporting people with disabilities into paid employment while providing effective solutions to employers’ staffing needs”</w:t>
      </w:r>
    </w:p>
    <w:p w:rsidR="00EC20E5" w:rsidRDefault="008801F8" w:rsidP="005659C1">
      <w:pPr>
        <w:outlineLvl w:val="0"/>
        <w:rPr>
          <w:b/>
          <w:bCs/>
          <w:sz w:val="28"/>
          <w:szCs w:val="28"/>
          <w:lang w:val="en-IE"/>
        </w:rPr>
      </w:pPr>
      <w:r>
        <w:rPr>
          <w:b/>
          <w:bCs/>
          <w:noProof/>
          <w:sz w:val="28"/>
          <w:szCs w:val="28"/>
          <w:lang w:val="en-US" w:eastAsia="en-US"/>
        </w:rPr>
        <w:drawing>
          <wp:anchor distT="0" distB="0" distL="114300" distR="114300" simplePos="0" relativeHeight="251663360" behindDoc="1" locked="0" layoutInCell="1" allowOverlap="1">
            <wp:simplePos x="0" y="0"/>
            <wp:positionH relativeFrom="margin">
              <wp:align>left</wp:align>
            </wp:positionH>
            <wp:positionV relativeFrom="paragraph">
              <wp:posOffset>-1905</wp:posOffset>
            </wp:positionV>
            <wp:extent cx="1181100" cy="1228725"/>
            <wp:effectExtent l="0" t="0" r="0" b="9525"/>
            <wp:wrapTight wrapText="bothSides">
              <wp:wrapPolygon edited="0">
                <wp:start x="0" y="0"/>
                <wp:lineTo x="0" y="21433"/>
                <wp:lineTo x="21252" y="21433"/>
                <wp:lineTo x="21252" y="0"/>
                <wp:lineTo x="0" y="0"/>
              </wp:wrapPolygon>
            </wp:wrapTight>
            <wp:docPr id="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228725"/>
                    </a:xfrm>
                    <a:prstGeom prst="rect">
                      <a:avLst/>
                    </a:prstGeom>
                    <a:noFill/>
                    <a:ln>
                      <a:noFill/>
                    </a:ln>
                  </pic:spPr>
                </pic:pic>
              </a:graphicData>
            </a:graphic>
            <wp14:sizeRelH relativeFrom="margin">
              <wp14:pctWidth>0</wp14:pctWidth>
            </wp14:sizeRelH>
          </wp:anchor>
        </w:drawing>
      </w:r>
      <w:r w:rsidR="00EC20E5" w:rsidRPr="001370C2">
        <w:rPr>
          <w:b/>
          <w:bCs/>
          <w:sz w:val="28"/>
          <w:szCs w:val="28"/>
          <w:lang w:val="en-IE"/>
        </w:rPr>
        <w:t>Introduction</w:t>
      </w:r>
    </w:p>
    <w:p w:rsidR="00336763" w:rsidRDefault="00336763" w:rsidP="00336763">
      <w:pPr>
        <w:jc w:val="both"/>
      </w:pPr>
      <w:bookmarkStart w:id="1" w:name="_Hlk485369244"/>
      <w:r>
        <w:t xml:space="preserve">Over the past 12 months, demand for the service has grown to its highest level since EmployAbility Midlands service was established in 2004. The service, which is available throughout Ireland, is funded by the Department of Social Protection and is designed to provide the critical supports required by Jobseekers with a disability or support need wishing to join the open labour market. The EmployAbility service also provides the supports Employers require to employ a person with a disability and to assist with employee integration into the workforce. </w:t>
      </w:r>
    </w:p>
    <w:p w:rsidR="00336763" w:rsidRDefault="00336763" w:rsidP="00336763">
      <w:pPr>
        <w:jc w:val="both"/>
      </w:pPr>
      <w:r>
        <w:t>Having exhausted all available approaches to manage our waiting list, the Board decided that a formal application for an extra Job Coach was the only realistic option and so a proposal to this effect was made to DSP in our annual budget submission at year end.</w:t>
      </w:r>
    </w:p>
    <w:p w:rsidR="00336763" w:rsidRDefault="00336763" w:rsidP="00336763">
      <w:pPr>
        <w:jc w:val="both"/>
      </w:pPr>
      <w:r>
        <w:t xml:space="preserve">In August of 2016, the eagerly awaited evaluation of the national EmployAbility service was launched at an event in Dublin Castle. The report, produced by Indecon International Economic Consultants examined; the effectiveness and the efficiency of the service; the appropriateness of the governance structures; and the scale and scope of the service provision. It also presented proposals for the future delivery of the service and feedback in the report clearly showed that 98% of (1200) employers surveyed and 92% of (1200) job seekers surveyed had a very positive experience of the service. The national EmployAbility Service now looks forward to working closely with the Department to implement the recommendations of the report. </w:t>
      </w:r>
    </w:p>
    <w:p w:rsidR="008241BD" w:rsidRDefault="00336763" w:rsidP="00336763">
      <w:pPr>
        <w:jc w:val="both"/>
      </w:pPr>
      <w:r>
        <w:t>In 2016 we signed up, at DSP’s request, to confirm our interest in an exciting HSE proposal in developing a dedicated employment and education service for young individuals who experience first episode psychosis. The proposal is called “Early Intervention in Psychosis: Supported Employment/Education using Individual Support Model for First Episode Psychosis” We eagerly await further developments with this proposal.</w:t>
      </w:r>
    </w:p>
    <w:p w:rsidR="00336763" w:rsidRDefault="00336763" w:rsidP="00336763">
      <w:pPr>
        <w:jc w:val="both"/>
      </w:pPr>
      <w:r>
        <w:t>This year saw the Company change its name form (Ltd to CLG) in order to comply with new Company Law regarding companies with charitable status.</w:t>
      </w:r>
    </w:p>
    <w:p w:rsidR="00336763" w:rsidRDefault="00336763" w:rsidP="00336763">
      <w:pPr>
        <w:jc w:val="both"/>
      </w:pPr>
      <w:r>
        <w:t>Yet again in 2016, our entire team worked hard to match our job seekers with suitable opportunities by striving to establish new links and develop existing relationships with many willing employers throughout the midlands. Our outcomes consistently reflect an effective process and approach so, well done to our entire team.</w:t>
      </w:r>
    </w:p>
    <w:p w:rsidR="00336763" w:rsidRDefault="00336763" w:rsidP="00336763">
      <w:pPr>
        <w:jc w:val="both"/>
      </w:pPr>
      <w:r>
        <w:t>Finally, a special word of thanks to our voluntary Board of Directors who continue to freely give their time knowledge and expertise in governing the company and guiding the future development of the service.</w:t>
      </w:r>
    </w:p>
    <w:bookmarkEnd w:id="1"/>
    <w:p w:rsidR="00EC20E5" w:rsidRPr="008241BD" w:rsidRDefault="00EC20E5" w:rsidP="00E11406">
      <w:pPr>
        <w:jc w:val="both"/>
        <w:rPr>
          <w:b/>
          <w:lang w:val="en-IE"/>
        </w:rPr>
      </w:pPr>
      <w:r w:rsidRPr="008241BD">
        <w:rPr>
          <w:b/>
          <w:lang w:val="en-IE"/>
        </w:rPr>
        <w:t>Tony Reilly</w:t>
      </w:r>
    </w:p>
    <w:p w:rsidR="00EC20E5" w:rsidRPr="00001533" w:rsidRDefault="00EC20E5" w:rsidP="00E11406">
      <w:pPr>
        <w:jc w:val="both"/>
        <w:rPr>
          <w:lang w:val="en-IE"/>
        </w:rPr>
      </w:pPr>
      <w:r w:rsidRPr="001370C2">
        <w:rPr>
          <w:lang w:val="en-IE"/>
        </w:rPr>
        <w:t>Co</w:t>
      </w:r>
      <w:r w:rsidR="00226E20">
        <w:rPr>
          <w:lang w:val="en-IE"/>
        </w:rPr>
        <w:t>-</w:t>
      </w:r>
      <w:r w:rsidRPr="001370C2">
        <w:rPr>
          <w:lang w:val="en-IE"/>
        </w:rPr>
        <w:t>ordinator.</w:t>
      </w:r>
    </w:p>
    <w:p w:rsidR="00EC20E5" w:rsidRDefault="00EC20E5" w:rsidP="00E11406">
      <w:pPr>
        <w:jc w:val="both"/>
      </w:pPr>
    </w:p>
    <w:p w:rsidR="0046374F" w:rsidRDefault="0046374F" w:rsidP="000948CD">
      <w:pPr>
        <w:jc w:val="both"/>
        <w:outlineLvl w:val="0"/>
        <w:rPr>
          <w:b/>
          <w:bCs/>
          <w:u w:val="single"/>
          <w:lang w:val="en-IE"/>
        </w:rPr>
      </w:pPr>
      <w:r>
        <w:rPr>
          <w:b/>
          <w:bCs/>
          <w:u w:val="single"/>
          <w:lang w:val="en-IE"/>
        </w:rPr>
        <w:lastRenderedPageBreak/>
        <w:t>Administrator’s Update – Head Office</w:t>
      </w:r>
    </w:p>
    <w:p w:rsidR="0046374F" w:rsidRDefault="0046374F" w:rsidP="000948CD">
      <w:pPr>
        <w:jc w:val="both"/>
        <w:outlineLvl w:val="0"/>
        <w:rPr>
          <w:bCs/>
          <w:lang w:val="en-IE"/>
        </w:rPr>
      </w:pPr>
      <w:r>
        <w:rPr>
          <w:bCs/>
          <w:lang w:val="en-IE"/>
        </w:rPr>
        <w:t>2016 has been a particularly busy year in my role as Administrator due to the introduction of new staff members and increased enquiries for our service. As the Administrator, I provide administrative support to our Co-ordinator and Employment Officers. I instigate the implementation of statutory office policies and procedures and ensure compliance by conducting regular audits.</w:t>
      </w:r>
    </w:p>
    <w:p w:rsidR="0046374F" w:rsidRPr="0046374F" w:rsidRDefault="0046374F" w:rsidP="000948CD">
      <w:pPr>
        <w:jc w:val="both"/>
        <w:outlineLvl w:val="0"/>
        <w:rPr>
          <w:bCs/>
          <w:lang w:val="en-IE"/>
        </w:rPr>
      </w:pPr>
      <w:r>
        <w:rPr>
          <w:bCs/>
          <w:lang w:val="en-IE"/>
        </w:rPr>
        <w:t>I am responsible for the completion of our</w:t>
      </w:r>
      <w:r w:rsidR="008B5B27">
        <w:rPr>
          <w:bCs/>
          <w:lang w:val="en-IE"/>
        </w:rPr>
        <w:t xml:space="preserve"> Computerised Wages,</w:t>
      </w:r>
      <w:r>
        <w:rPr>
          <w:bCs/>
          <w:lang w:val="en-IE"/>
        </w:rPr>
        <w:t xml:space="preserve"> Management Accounts and Annual Budgets. </w:t>
      </w:r>
      <w:proofErr w:type="spellStart"/>
      <w:r>
        <w:rPr>
          <w:bCs/>
          <w:lang w:val="en-IE"/>
        </w:rPr>
        <w:t>I</w:t>
      </w:r>
      <w:proofErr w:type="spellEnd"/>
      <w:r>
        <w:rPr>
          <w:bCs/>
          <w:lang w:val="en-IE"/>
        </w:rPr>
        <w:t xml:space="preserve"> keep a record of all meetings and take minutes at our regular team meetings</w:t>
      </w:r>
      <w:r w:rsidR="008B5B27">
        <w:rPr>
          <w:bCs/>
          <w:lang w:val="en-IE"/>
        </w:rPr>
        <w:t>. I manage the internal and external communications necessary for the efficient running of our head office here in Tullamore.</w:t>
      </w:r>
    </w:p>
    <w:p w:rsidR="0046374F" w:rsidRDefault="0046374F" w:rsidP="000948CD">
      <w:pPr>
        <w:jc w:val="both"/>
        <w:outlineLvl w:val="0"/>
        <w:rPr>
          <w:b/>
          <w:bCs/>
          <w:u w:val="single"/>
          <w:lang w:val="en-IE"/>
        </w:rPr>
      </w:pPr>
    </w:p>
    <w:p w:rsidR="00EC20E5" w:rsidRDefault="00A66D2B" w:rsidP="000948CD">
      <w:pPr>
        <w:jc w:val="both"/>
        <w:outlineLvl w:val="0"/>
        <w:rPr>
          <w:b/>
          <w:bCs/>
          <w:u w:val="single"/>
          <w:lang w:val="en-IE"/>
        </w:rPr>
      </w:pPr>
      <w:r>
        <w:rPr>
          <w:b/>
          <w:bCs/>
          <w:u w:val="single"/>
          <w:lang w:val="en-IE"/>
        </w:rPr>
        <w:t xml:space="preserve">Regional Update - </w:t>
      </w:r>
      <w:r w:rsidR="00F049BD">
        <w:rPr>
          <w:b/>
          <w:bCs/>
          <w:u w:val="single"/>
          <w:lang w:val="en-IE"/>
        </w:rPr>
        <w:t>Offaly</w:t>
      </w:r>
    </w:p>
    <w:p w:rsidR="00EC20E5" w:rsidRPr="001C647F" w:rsidRDefault="00EC20E5" w:rsidP="00126081">
      <w:pPr>
        <w:jc w:val="both"/>
      </w:pPr>
      <w:r w:rsidRPr="001C647F">
        <w:t xml:space="preserve"> </w:t>
      </w:r>
      <w:r>
        <w:t>In June 2016 I joined the team</w:t>
      </w:r>
      <w:r w:rsidRPr="001C647F">
        <w:t xml:space="preserve"> and have had an incredibly supported integration into my new role as Employment</w:t>
      </w:r>
      <w:r>
        <w:t xml:space="preserve"> Officer and member of the Employ</w:t>
      </w:r>
      <w:r w:rsidRPr="00126081">
        <w:rPr>
          <w:i/>
          <w:iCs/>
        </w:rPr>
        <w:t>Ability</w:t>
      </w:r>
      <w:r w:rsidRPr="001C647F">
        <w:t xml:space="preserve"> Mid</w:t>
      </w:r>
      <w:r>
        <w:t>lands Team. T</w:t>
      </w:r>
      <w:r w:rsidRPr="001C647F">
        <w:t>his role required many introductions, chartering a strong working relationship with the Case Offi</w:t>
      </w:r>
      <w:r>
        <w:t>cers in Tullamore and Edenderry,</w:t>
      </w:r>
      <w:r w:rsidRPr="001C647F">
        <w:t xml:space="preserve"> </w:t>
      </w:r>
      <w:r>
        <w:t>a</w:t>
      </w:r>
      <w:r w:rsidRPr="001C647F">
        <w:t>cquainting businesses throu</w:t>
      </w:r>
      <w:r>
        <w:t>ghout the County with</w:t>
      </w:r>
      <w:r w:rsidRPr="001C647F">
        <w:t xml:space="preserve"> our service.</w:t>
      </w:r>
      <w:r>
        <w:t xml:space="preserve"> It involved</w:t>
      </w:r>
      <w:r w:rsidRPr="001C647F">
        <w:t xml:space="preserve"> </w:t>
      </w:r>
      <w:r>
        <w:t>d</w:t>
      </w:r>
      <w:r w:rsidRPr="001C647F">
        <w:t>elivering presen</w:t>
      </w:r>
      <w:r>
        <w:t>tations, circulating</w:t>
      </w:r>
      <w:r w:rsidRPr="001C647F">
        <w:t xml:space="preserve"> promotional brochures</w:t>
      </w:r>
      <w:r>
        <w:t xml:space="preserve"> and information leaflets be to Business Network meetings,</w:t>
      </w:r>
      <w:r w:rsidRPr="001C647F">
        <w:t xml:space="preserve"> Of</w:t>
      </w:r>
      <w:r>
        <w:t>faly Local Enterprise office while also</w:t>
      </w:r>
      <w:r w:rsidRPr="001C647F">
        <w:t xml:space="preserve"> engaging with Laois/ Offaly Education and Training Board.</w:t>
      </w:r>
    </w:p>
    <w:p w:rsidR="00EC20E5" w:rsidRDefault="00EC20E5" w:rsidP="00126081">
      <w:pPr>
        <w:jc w:val="both"/>
      </w:pPr>
      <w:r>
        <w:t>Client referrals have increased facilitated by ongoing</w:t>
      </w:r>
      <w:r w:rsidRPr="001C647F">
        <w:t xml:space="preserve"> contact with the Bannon Centre, Acquired Brain Injury Ireland, HEAR, NCBI, NLN, Rehabcar</w:t>
      </w:r>
      <w:r>
        <w:t>e and DSP. Placements with employers have increased, with many new e</w:t>
      </w:r>
      <w:r w:rsidRPr="001C647F">
        <w:t>mployers availing of</w:t>
      </w:r>
      <w:r>
        <w:t xml:space="preserve"> the</w:t>
      </w:r>
      <w:r w:rsidRPr="001C647F">
        <w:t xml:space="preserve"> Wage Subsidy Scheme</w:t>
      </w:r>
      <w:r>
        <w:t xml:space="preserve"> along with the support of the EmployAbility Employment Officer successfully.</w:t>
      </w:r>
      <w:r w:rsidRPr="001C647F">
        <w:t xml:space="preserve"> A variety of new employe</w:t>
      </w:r>
      <w:r>
        <w:t>rs (large and small) have engaged with us</w:t>
      </w:r>
      <w:r w:rsidRPr="001C647F">
        <w:t>,</w:t>
      </w:r>
      <w:r>
        <w:t xml:space="preserve"> while existing employers continue to support and engage with our service. </w:t>
      </w:r>
    </w:p>
    <w:p w:rsidR="00EC20E5" w:rsidRDefault="00EC20E5" w:rsidP="00126081">
      <w:pPr>
        <w:jc w:val="both"/>
      </w:pPr>
      <w:r>
        <w:t xml:space="preserve">Work experience placements provide the opportunity for our jobseekers to demonstrate their abilities and to experience different job types while allowing the employer to see </w:t>
      </w:r>
      <w:r w:rsidR="008E03F7">
        <w:t>first-hand</w:t>
      </w:r>
      <w:r>
        <w:t xml:space="preserve"> what each individual has to offer.</w:t>
      </w:r>
    </w:p>
    <w:p w:rsidR="00FA6A10" w:rsidRDefault="00FA6A10" w:rsidP="00FA6A10">
      <w:pPr>
        <w:jc w:val="both"/>
      </w:pPr>
      <w:r>
        <w:t>We gratefully acknowledge the continued support of all the employers across the county without whom the service wouldn’t be the success it is.</w:t>
      </w:r>
    </w:p>
    <w:p w:rsidR="00EC20E5" w:rsidRDefault="00EC20E5" w:rsidP="00126081">
      <w:pPr>
        <w:jc w:val="both"/>
      </w:pPr>
      <w:r>
        <w:t>Finally, I would like to acknowledge the opportunity to attend a training course on Mental Health Awareness, which I feel will assist greatly in supporting our job-seekers into sustainable, mainstream employment.</w:t>
      </w:r>
    </w:p>
    <w:p w:rsidR="00EC20E5" w:rsidRDefault="00EC20E5" w:rsidP="000948CD">
      <w:pPr>
        <w:jc w:val="both"/>
        <w:outlineLvl w:val="0"/>
        <w:rPr>
          <w:b/>
          <w:bCs/>
          <w:u w:val="single"/>
          <w:lang w:val="en-IE"/>
        </w:rPr>
      </w:pPr>
    </w:p>
    <w:p w:rsidR="00EC20E5" w:rsidRPr="000948CD" w:rsidRDefault="00EC20E5" w:rsidP="000948CD">
      <w:pPr>
        <w:jc w:val="both"/>
        <w:outlineLvl w:val="0"/>
        <w:rPr>
          <w:b/>
          <w:bCs/>
          <w:sz w:val="28"/>
          <w:szCs w:val="28"/>
          <w:lang w:val="en-IE"/>
        </w:rPr>
      </w:pPr>
      <w:r w:rsidRPr="000948CD">
        <w:rPr>
          <w:b/>
          <w:bCs/>
          <w:sz w:val="28"/>
          <w:szCs w:val="28"/>
          <w:lang w:val="en-IE"/>
        </w:rPr>
        <w:t>Employ</w:t>
      </w:r>
      <w:r w:rsidRPr="000948CD">
        <w:rPr>
          <w:b/>
          <w:bCs/>
          <w:i/>
          <w:iCs/>
          <w:sz w:val="28"/>
          <w:szCs w:val="28"/>
          <w:lang w:val="en-IE"/>
        </w:rPr>
        <w:t>Ability</w:t>
      </w:r>
      <w:r w:rsidRPr="000948CD">
        <w:rPr>
          <w:b/>
          <w:bCs/>
          <w:sz w:val="28"/>
          <w:szCs w:val="28"/>
          <w:lang w:val="en-IE"/>
        </w:rPr>
        <w:t xml:space="preserve"> Service</w:t>
      </w:r>
    </w:p>
    <w:p w:rsidR="00EC20E5" w:rsidRDefault="00EC20E5" w:rsidP="000948CD">
      <w:pPr>
        <w:jc w:val="both"/>
        <w:outlineLvl w:val="0"/>
        <w:rPr>
          <w:lang w:val="en-IE"/>
        </w:rPr>
      </w:pPr>
      <w:r w:rsidRPr="000948CD">
        <w:rPr>
          <w:lang w:val="en-IE"/>
        </w:rPr>
        <w:t>“Supporting people with disabilities to secure and maintain employment.”</w:t>
      </w:r>
    </w:p>
    <w:p w:rsidR="00EC20E5" w:rsidRDefault="00EC20E5" w:rsidP="006B1662">
      <w:pPr>
        <w:jc w:val="both"/>
        <w:rPr>
          <w:lang w:val="en-IE"/>
        </w:rPr>
      </w:pPr>
      <w:r w:rsidRPr="000948CD">
        <w:rPr>
          <w:lang w:val="en-IE"/>
        </w:rPr>
        <w:t xml:space="preserve">While initially based on the </w:t>
      </w:r>
      <w:r w:rsidRPr="000948CD">
        <w:rPr>
          <w:i/>
          <w:iCs/>
          <w:lang w:val="en-IE"/>
        </w:rPr>
        <w:t>Supported Employment</w:t>
      </w:r>
      <w:r w:rsidRPr="000948CD">
        <w:rPr>
          <w:lang w:val="en-IE"/>
        </w:rPr>
        <w:t xml:space="preserve"> model which was developed for people with learning difficulties, the National Employ</w:t>
      </w:r>
      <w:r w:rsidRPr="000948CD">
        <w:rPr>
          <w:i/>
          <w:iCs/>
          <w:lang w:val="en-IE"/>
        </w:rPr>
        <w:t>Ability</w:t>
      </w:r>
      <w:r w:rsidRPr="000948CD">
        <w:rPr>
          <w:lang w:val="en-IE"/>
        </w:rPr>
        <w:t xml:space="preserve"> Service demonstrates that the service can successfully be applied to all disability groups.</w:t>
      </w:r>
    </w:p>
    <w:p w:rsidR="00EC20E5" w:rsidRPr="000948CD" w:rsidRDefault="00EC20E5" w:rsidP="000948CD">
      <w:pPr>
        <w:jc w:val="both"/>
        <w:rPr>
          <w:lang w:val="en-IE"/>
        </w:rPr>
      </w:pPr>
      <w:r w:rsidRPr="000948CD">
        <w:rPr>
          <w:lang w:val="en-IE"/>
        </w:rPr>
        <w:lastRenderedPageBreak/>
        <w:t>As a strategy for enabling people with disabilities to access open employment, Employ</w:t>
      </w:r>
      <w:r w:rsidRPr="000948CD">
        <w:rPr>
          <w:i/>
          <w:iCs/>
          <w:lang w:val="en-IE"/>
        </w:rPr>
        <w:t>Ability</w:t>
      </w:r>
      <w:r w:rsidRPr="000948CD">
        <w:rPr>
          <w:lang w:val="en-IE"/>
        </w:rPr>
        <w:t xml:space="preserve"> Service is based on the following key principles:</w:t>
      </w:r>
    </w:p>
    <w:p w:rsidR="00EC20E5" w:rsidRPr="000948CD" w:rsidRDefault="00EC20E5" w:rsidP="000948CD">
      <w:pPr>
        <w:jc w:val="both"/>
        <w:rPr>
          <w:lang w:val="en-IE"/>
        </w:rPr>
      </w:pPr>
    </w:p>
    <w:p w:rsidR="00EC20E5" w:rsidRPr="000948CD" w:rsidRDefault="00EC20E5" w:rsidP="000948CD">
      <w:pPr>
        <w:numPr>
          <w:ilvl w:val="0"/>
          <w:numId w:val="42"/>
        </w:numPr>
        <w:jc w:val="both"/>
        <w:rPr>
          <w:lang w:val="en-IE"/>
        </w:rPr>
      </w:pPr>
      <w:r w:rsidRPr="000948CD">
        <w:rPr>
          <w:lang w:val="en-IE"/>
        </w:rPr>
        <w:t>Placements in the open labour market</w:t>
      </w:r>
    </w:p>
    <w:p w:rsidR="00EC20E5" w:rsidRPr="000948CD" w:rsidRDefault="00EC20E5" w:rsidP="000948CD">
      <w:pPr>
        <w:numPr>
          <w:ilvl w:val="0"/>
          <w:numId w:val="42"/>
        </w:numPr>
        <w:jc w:val="both"/>
        <w:rPr>
          <w:lang w:val="en-IE"/>
        </w:rPr>
      </w:pPr>
      <w:r w:rsidRPr="000948CD">
        <w:rPr>
          <w:lang w:val="en-IE"/>
        </w:rPr>
        <w:t>Support throughout the entire process</w:t>
      </w:r>
    </w:p>
    <w:p w:rsidR="00EC20E5" w:rsidRPr="000948CD" w:rsidRDefault="00EC20E5" w:rsidP="000948CD">
      <w:pPr>
        <w:numPr>
          <w:ilvl w:val="0"/>
          <w:numId w:val="42"/>
        </w:numPr>
        <w:jc w:val="both"/>
        <w:rPr>
          <w:lang w:val="en-IE"/>
        </w:rPr>
      </w:pPr>
      <w:r w:rsidRPr="000948CD">
        <w:rPr>
          <w:lang w:val="en-IE"/>
        </w:rPr>
        <w:t>Paid employment</w:t>
      </w:r>
    </w:p>
    <w:p w:rsidR="00EC20E5" w:rsidRPr="000948CD" w:rsidRDefault="00EC20E5" w:rsidP="000948CD">
      <w:pPr>
        <w:numPr>
          <w:ilvl w:val="0"/>
          <w:numId w:val="42"/>
        </w:numPr>
        <w:jc w:val="both"/>
        <w:rPr>
          <w:lang w:val="en-IE"/>
        </w:rPr>
      </w:pPr>
      <w:r w:rsidRPr="000948CD">
        <w:rPr>
          <w:lang w:val="en-IE"/>
        </w:rPr>
        <w:t>Integration</w:t>
      </w:r>
    </w:p>
    <w:p w:rsidR="00EC20E5" w:rsidRPr="000948CD" w:rsidRDefault="00EC20E5" w:rsidP="000948CD">
      <w:pPr>
        <w:ind w:left="427"/>
        <w:jc w:val="both"/>
        <w:rPr>
          <w:rFonts w:ascii="Book Antiqua" w:hAnsi="Book Antiqua" w:cs="Book Antiqua"/>
          <w:lang w:val="en-IE"/>
        </w:rPr>
      </w:pPr>
    </w:p>
    <w:p w:rsidR="008A773B" w:rsidRDefault="008A773B" w:rsidP="000948CD">
      <w:pPr>
        <w:jc w:val="both"/>
        <w:rPr>
          <w:b/>
          <w:bCs/>
          <w:lang w:val="en-IE"/>
        </w:rPr>
      </w:pPr>
    </w:p>
    <w:p w:rsidR="00EC20E5" w:rsidRPr="000948CD" w:rsidRDefault="00EC20E5" w:rsidP="000948CD">
      <w:pPr>
        <w:jc w:val="both"/>
        <w:rPr>
          <w:b/>
          <w:bCs/>
          <w:lang w:val="en-IE"/>
        </w:rPr>
      </w:pPr>
      <w:r w:rsidRPr="000948CD">
        <w:rPr>
          <w:b/>
          <w:bCs/>
          <w:lang w:val="en-IE"/>
        </w:rPr>
        <w:t>Employ</w:t>
      </w:r>
      <w:r w:rsidRPr="000948CD">
        <w:rPr>
          <w:b/>
          <w:bCs/>
          <w:i/>
          <w:iCs/>
          <w:lang w:val="en-IE"/>
        </w:rPr>
        <w:t>Ability</w:t>
      </w:r>
      <w:r w:rsidRPr="000948CD">
        <w:rPr>
          <w:b/>
          <w:bCs/>
          <w:lang w:val="en-IE"/>
        </w:rPr>
        <w:t xml:space="preserve"> supports Job Seekers:</w:t>
      </w:r>
    </w:p>
    <w:p w:rsidR="00EC20E5" w:rsidRPr="000948CD" w:rsidRDefault="00EC20E5" w:rsidP="000948CD">
      <w:pPr>
        <w:numPr>
          <w:ilvl w:val="0"/>
          <w:numId w:val="43"/>
        </w:numPr>
        <w:rPr>
          <w:lang w:val="en-IE"/>
        </w:rPr>
      </w:pPr>
      <w:r w:rsidRPr="000948CD">
        <w:rPr>
          <w:lang w:val="en-IE"/>
        </w:rPr>
        <w:t>To identify skills and abilities</w:t>
      </w:r>
    </w:p>
    <w:p w:rsidR="00EC20E5" w:rsidRPr="000948CD" w:rsidRDefault="00EC20E5" w:rsidP="000948CD">
      <w:pPr>
        <w:numPr>
          <w:ilvl w:val="0"/>
          <w:numId w:val="43"/>
        </w:numPr>
        <w:rPr>
          <w:lang w:val="en-IE"/>
        </w:rPr>
      </w:pPr>
      <w:r w:rsidRPr="000948CD">
        <w:rPr>
          <w:lang w:val="en-IE"/>
        </w:rPr>
        <w:t>By facilitating work experience placements</w:t>
      </w:r>
    </w:p>
    <w:p w:rsidR="00EC20E5" w:rsidRPr="000948CD" w:rsidRDefault="00EC20E5" w:rsidP="000948CD">
      <w:pPr>
        <w:numPr>
          <w:ilvl w:val="0"/>
          <w:numId w:val="43"/>
        </w:numPr>
        <w:rPr>
          <w:lang w:val="en-IE"/>
        </w:rPr>
      </w:pPr>
      <w:r w:rsidRPr="000948CD">
        <w:rPr>
          <w:lang w:val="en-IE"/>
        </w:rPr>
        <w:t xml:space="preserve">To find a suitable job </w:t>
      </w:r>
    </w:p>
    <w:p w:rsidR="00EC20E5" w:rsidRPr="000948CD" w:rsidRDefault="00EC20E5" w:rsidP="000948CD">
      <w:pPr>
        <w:numPr>
          <w:ilvl w:val="0"/>
          <w:numId w:val="43"/>
        </w:numPr>
        <w:rPr>
          <w:lang w:val="en-IE"/>
        </w:rPr>
      </w:pPr>
      <w:r w:rsidRPr="000948CD">
        <w:rPr>
          <w:lang w:val="en-IE"/>
        </w:rPr>
        <w:t>With ongoing support during and after work</w:t>
      </w:r>
    </w:p>
    <w:p w:rsidR="00EC20E5" w:rsidRPr="000948CD" w:rsidRDefault="00EC20E5" w:rsidP="000948CD">
      <w:pPr>
        <w:rPr>
          <w:b/>
          <w:bCs/>
          <w:i/>
          <w:iCs/>
          <w:lang w:val="en-IE"/>
        </w:rPr>
      </w:pPr>
      <w:r w:rsidRPr="000948CD">
        <w:rPr>
          <w:b/>
          <w:bCs/>
          <w:lang w:val="en-IE"/>
        </w:rPr>
        <w:t>Employ</w:t>
      </w:r>
      <w:r w:rsidRPr="000948CD">
        <w:rPr>
          <w:b/>
          <w:bCs/>
          <w:i/>
          <w:iCs/>
          <w:lang w:val="en-IE"/>
        </w:rPr>
        <w:t>Ability</w:t>
      </w:r>
      <w:r w:rsidRPr="000948CD">
        <w:rPr>
          <w:b/>
          <w:bCs/>
          <w:lang w:val="en-IE"/>
        </w:rPr>
        <w:t xml:space="preserve"> supports Employers by:</w:t>
      </w:r>
    </w:p>
    <w:p w:rsidR="00EC20E5" w:rsidRPr="000948CD" w:rsidRDefault="00EC20E5" w:rsidP="000948CD">
      <w:pPr>
        <w:numPr>
          <w:ilvl w:val="0"/>
          <w:numId w:val="44"/>
        </w:numPr>
        <w:rPr>
          <w:lang w:val="en-IE"/>
        </w:rPr>
      </w:pPr>
      <w:r w:rsidRPr="000948CD">
        <w:rPr>
          <w:lang w:val="en-IE"/>
        </w:rPr>
        <w:t>Providing advice and assistance on grants and financial supports</w:t>
      </w:r>
    </w:p>
    <w:p w:rsidR="00EC20E5" w:rsidRPr="000948CD" w:rsidRDefault="00EC20E5" w:rsidP="000948CD">
      <w:pPr>
        <w:numPr>
          <w:ilvl w:val="0"/>
          <w:numId w:val="44"/>
        </w:numPr>
        <w:rPr>
          <w:lang w:val="en-IE"/>
        </w:rPr>
      </w:pPr>
      <w:r w:rsidRPr="000948CD">
        <w:rPr>
          <w:lang w:val="en-IE"/>
        </w:rPr>
        <w:t>Helping to recruit the right person</w:t>
      </w:r>
    </w:p>
    <w:p w:rsidR="00EC20E5" w:rsidRPr="000948CD" w:rsidRDefault="00EC20E5" w:rsidP="000948CD">
      <w:pPr>
        <w:numPr>
          <w:ilvl w:val="0"/>
          <w:numId w:val="44"/>
        </w:numPr>
        <w:rPr>
          <w:lang w:val="en-IE"/>
        </w:rPr>
      </w:pPr>
      <w:r w:rsidRPr="000948CD">
        <w:rPr>
          <w:lang w:val="en-IE"/>
        </w:rPr>
        <w:t>Providing jobseekers on a short trial basis, free of charge</w:t>
      </w:r>
    </w:p>
    <w:p w:rsidR="00EC20E5" w:rsidRPr="000948CD" w:rsidRDefault="00EC20E5" w:rsidP="000948CD">
      <w:pPr>
        <w:numPr>
          <w:ilvl w:val="0"/>
          <w:numId w:val="44"/>
        </w:numPr>
        <w:rPr>
          <w:lang w:val="en-IE"/>
        </w:rPr>
      </w:pPr>
      <w:r w:rsidRPr="000948CD">
        <w:rPr>
          <w:lang w:val="en-IE"/>
        </w:rPr>
        <w:t>Providing on-site support with induction and training</w:t>
      </w:r>
    </w:p>
    <w:p w:rsidR="00EC20E5" w:rsidRPr="000948CD" w:rsidRDefault="00EC20E5" w:rsidP="000948CD">
      <w:pPr>
        <w:numPr>
          <w:ilvl w:val="0"/>
          <w:numId w:val="44"/>
        </w:numPr>
        <w:rPr>
          <w:lang w:val="en-IE"/>
        </w:rPr>
      </w:pPr>
      <w:r w:rsidRPr="000948CD">
        <w:rPr>
          <w:lang w:val="en-IE"/>
        </w:rPr>
        <w:t>Providing jobseekers to fill positions with short or irregular hours</w:t>
      </w:r>
    </w:p>
    <w:p w:rsidR="00EC20E5" w:rsidRPr="00284DD0" w:rsidRDefault="00EC20E5" w:rsidP="000948CD">
      <w:pPr>
        <w:autoSpaceDE w:val="0"/>
        <w:autoSpaceDN w:val="0"/>
        <w:adjustRightInd w:val="0"/>
        <w:rPr>
          <w:b/>
          <w:bCs/>
        </w:rPr>
      </w:pPr>
      <w:r w:rsidRPr="00284DD0">
        <w:rPr>
          <w:b/>
          <w:bCs/>
        </w:rPr>
        <w:t>National Employ</w:t>
      </w:r>
      <w:r w:rsidRPr="00284DD0">
        <w:rPr>
          <w:b/>
          <w:bCs/>
          <w:i/>
          <w:iCs/>
        </w:rPr>
        <w:t>Ability</w:t>
      </w:r>
      <w:r w:rsidRPr="00284DD0">
        <w:rPr>
          <w:b/>
          <w:bCs/>
        </w:rPr>
        <w:t xml:space="preserve"> Targets</w:t>
      </w:r>
    </w:p>
    <w:p w:rsidR="00EC20E5" w:rsidRPr="000A333D" w:rsidRDefault="00EC20E5" w:rsidP="000948CD">
      <w:pPr>
        <w:autoSpaceDE w:val="0"/>
        <w:autoSpaceDN w:val="0"/>
        <w:adjustRightInd w:val="0"/>
        <w:jc w:val="both"/>
      </w:pPr>
      <w:r w:rsidRPr="000A333D">
        <w:t>Current targets require that each Employment Officer endeavours to:</w:t>
      </w:r>
    </w:p>
    <w:p w:rsidR="00EC20E5" w:rsidRPr="000A333D" w:rsidRDefault="00EC20E5" w:rsidP="000948CD">
      <w:pPr>
        <w:numPr>
          <w:ilvl w:val="0"/>
          <w:numId w:val="35"/>
        </w:numPr>
        <w:autoSpaceDE w:val="0"/>
        <w:autoSpaceDN w:val="0"/>
        <w:adjustRightInd w:val="0"/>
        <w:jc w:val="both"/>
      </w:pPr>
      <w:r w:rsidRPr="000A333D">
        <w:t>Work with 25 job seekers at any time</w:t>
      </w:r>
    </w:p>
    <w:p w:rsidR="00EC20E5" w:rsidRPr="000A333D" w:rsidRDefault="00EC20E5" w:rsidP="000948CD">
      <w:pPr>
        <w:numPr>
          <w:ilvl w:val="0"/>
          <w:numId w:val="35"/>
        </w:numPr>
        <w:autoSpaceDE w:val="0"/>
        <w:autoSpaceDN w:val="0"/>
        <w:adjustRightInd w:val="0"/>
        <w:jc w:val="both"/>
      </w:pPr>
      <w:r w:rsidRPr="000A333D">
        <w:t>Maintain 50 % of that number in employment</w:t>
      </w:r>
    </w:p>
    <w:p w:rsidR="00EC20E5" w:rsidRDefault="00EC20E5" w:rsidP="000948CD">
      <w:pPr>
        <w:numPr>
          <w:ilvl w:val="0"/>
          <w:numId w:val="35"/>
        </w:numPr>
        <w:autoSpaceDE w:val="0"/>
        <w:autoSpaceDN w:val="0"/>
        <w:adjustRightInd w:val="0"/>
        <w:jc w:val="both"/>
      </w:pPr>
      <w:r w:rsidRPr="000A333D">
        <w:t>Ensure that 50% of job seekers who exit the service do so while in employment.</w:t>
      </w:r>
    </w:p>
    <w:p w:rsidR="00247962" w:rsidRDefault="00247962" w:rsidP="00E50ECD">
      <w:pPr>
        <w:jc w:val="both"/>
        <w:rPr>
          <w:b/>
          <w:bCs/>
          <w:u w:val="single"/>
        </w:rPr>
      </w:pPr>
    </w:p>
    <w:p w:rsidR="00E50ECD" w:rsidRDefault="00A66D2B" w:rsidP="00E50ECD">
      <w:pPr>
        <w:jc w:val="both"/>
        <w:rPr>
          <w:b/>
          <w:bCs/>
          <w:u w:val="single"/>
        </w:rPr>
      </w:pPr>
      <w:r>
        <w:rPr>
          <w:b/>
          <w:bCs/>
          <w:u w:val="single"/>
        </w:rPr>
        <w:t xml:space="preserve">Regional Update - </w:t>
      </w:r>
      <w:r w:rsidR="00E50ECD">
        <w:rPr>
          <w:b/>
          <w:bCs/>
          <w:u w:val="single"/>
        </w:rPr>
        <w:t>Longford</w:t>
      </w:r>
    </w:p>
    <w:p w:rsidR="00E50ECD" w:rsidRDefault="00E50ECD" w:rsidP="00E50ECD">
      <w:pPr>
        <w:jc w:val="both"/>
      </w:pPr>
      <w:r>
        <w:t>The demand for the EmployAbility service here in Longford is steadily increasing year on year. Our referrals come from a variety of sources including DSP, National Learning Network, Mental Health Service and many self-referrals also.</w:t>
      </w:r>
    </w:p>
    <w:p w:rsidR="00E50ECD" w:rsidRDefault="00E50ECD" w:rsidP="00E50ECD">
      <w:pPr>
        <w:jc w:val="both"/>
      </w:pPr>
      <w:r>
        <w:lastRenderedPageBreak/>
        <w:t>We continue to be represented on the committee of the Services to the Unemployed in Co Longford and meet regularly throughout the year to work together on finding solutions to the unemployment situation in the county, with Employ</w:t>
      </w:r>
      <w:r w:rsidRPr="00DA6E8D">
        <w:rPr>
          <w:i/>
          <w:iCs/>
        </w:rPr>
        <w:t>Ability</w:t>
      </w:r>
      <w:r>
        <w:t xml:space="preserve">’s focus being that of unemployed people with disabilities. </w:t>
      </w:r>
    </w:p>
    <w:p w:rsidR="00E50ECD" w:rsidRDefault="00E50ECD" w:rsidP="00E50ECD">
      <w:pPr>
        <w:jc w:val="both"/>
      </w:pPr>
      <w:r>
        <w:t>Employers throughout the county always step up to the mark with work experience opportunities and job offers for our job-seekers, they are instrumental in helping to dispel the negativity around employment and disability, as our statistics will show. We appreciate their show of faith in us and our service.</w:t>
      </w:r>
    </w:p>
    <w:p w:rsidR="00EE6D47" w:rsidRDefault="00E50ECD" w:rsidP="00E50ECD">
      <w:pPr>
        <w:jc w:val="both"/>
      </w:pPr>
      <w:r>
        <w:t>Thanks to the committee and staff of Granard Area Action Group for the use of their offices where we provide an Outreach service once a month.</w:t>
      </w:r>
    </w:p>
    <w:p w:rsidR="0005419A" w:rsidRDefault="0005419A" w:rsidP="00AD0A13">
      <w:pPr>
        <w:rPr>
          <w:b/>
          <w:bCs/>
          <w:sz w:val="28"/>
          <w:szCs w:val="28"/>
        </w:rPr>
      </w:pPr>
    </w:p>
    <w:p w:rsidR="00EC20E5" w:rsidRPr="00C464BE" w:rsidRDefault="00247962" w:rsidP="00AD0A13">
      <w:pPr>
        <w:rPr>
          <w:b/>
          <w:bCs/>
          <w:sz w:val="28"/>
          <w:szCs w:val="28"/>
        </w:rPr>
      </w:pPr>
      <w:r>
        <w:rPr>
          <w:b/>
          <w:bCs/>
          <w:sz w:val="28"/>
          <w:szCs w:val="28"/>
        </w:rPr>
        <w:t>I</w:t>
      </w:r>
      <w:r w:rsidR="00EC20E5" w:rsidRPr="00C464BE">
        <w:rPr>
          <w:b/>
          <w:bCs/>
          <w:sz w:val="28"/>
          <w:szCs w:val="28"/>
        </w:rPr>
        <w:t>ndecon Report</w:t>
      </w:r>
    </w:p>
    <w:p w:rsidR="00EC20E5" w:rsidRDefault="00EC20E5" w:rsidP="00AD0A13">
      <w:pPr>
        <w:jc w:val="both"/>
      </w:pPr>
      <w:r>
        <w:t>In 2016, Indecon International Economic Consultants completed an independent evaluation of the EmployAbility service and submitted the report to the Department of Social Protection (DSP).</w:t>
      </w:r>
    </w:p>
    <w:p w:rsidR="00EC20E5" w:rsidRDefault="00EC20E5" w:rsidP="00AD0A13">
      <w:pPr>
        <w:jc w:val="both"/>
      </w:pPr>
      <w:r>
        <w:t>The Employ</w:t>
      </w:r>
      <w:r w:rsidRPr="00AD0A13">
        <w:rPr>
          <w:i/>
          <w:iCs/>
        </w:rPr>
        <w:t>Ability</w:t>
      </w:r>
      <w:r>
        <w:t xml:space="preserve"> service is a national employment service dedicated to improving employment outcomes for jobseekers with a disability. In line with the United Nations Convention on the Rights of Persons with Disabilities, the service’s overall vision is to support people with a disability to secure and maintain employment while aiming to stem the flow of people with disabilities and extra support </w:t>
      </w:r>
    </w:p>
    <w:p w:rsidR="00EC20E5" w:rsidRDefault="00EC20E5" w:rsidP="00AD0A13">
      <w:pPr>
        <w:jc w:val="both"/>
      </w:pPr>
      <w:r>
        <w:t>needs into long term unemployment by facilitating integration into suitable and fulfilling mainstream employment.</w:t>
      </w:r>
    </w:p>
    <w:p w:rsidR="00EC20E5" w:rsidRDefault="00EC20E5" w:rsidP="00AD0A13">
      <w:pPr>
        <w:jc w:val="both"/>
      </w:pPr>
      <w:r>
        <w:t>In particular, the evaluation has examined; the effectiveness and the efficiency of the service; the appropriateness of the governance structures; and the scale and scope of the service provision. It also presented proposals for the future delivery of the service.</w:t>
      </w:r>
    </w:p>
    <w:p w:rsidR="00EC20E5" w:rsidRDefault="00EC20E5" w:rsidP="00AD0A13">
      <w:pPr>
        <w:jc w:val="both"/>
      </w:pPr>
      <w:r>
        <w:t>The overall conclusion of the report indicates that the EmployAbility service has achieved a high level of support and has been well received by both clients and employer organisations, suggesting that the supported employment service model remains valid as a framework to deliver improved employment outcomes for jobseekers with a disability. Challenges identified include; responding effectively to increased demand for the service which in turn will require a more streamlined service nationally, functioning under an enhanced governance and oversight framework with more effective targeting of prospective clients.</w:t>
      </w:r>
    </w:p>
    <w:p w:rsidR="00EC20E5" w:rsidRDefault="00EC20E5" w:rsidP="00AD0A13">
      <w:pPr>
        <w:jc w:val="both"/>
      </w:pPr>
      <w:r>
        <w:t>Recommendations emanating from this report fall into two categories; Strategic and Operational. Strategic Recommendations include; more rigorous linking of future funding with the achievement of defined labour market activation outcomes; streamlining of EmployAbility structures; ongoing assessment of the geographic pattern of demand for service and a review of the eligibility criteria for the service.</w:t>
      </w:r>
    </w:p>
    <w:p w:rsidR="00EC20E5" w:rsidRDefault="00EC20E5" w:rsidP="00AD0A13">
      <w:pPr>
        <w:jc w:val="both"/>
      </w:pPr>
      <w:r>
        <w:t>Operational Recommendations include; Intreo case management to ensure that individuals are directed to the most appropriate service; a review of programme monitoring indicators; updating of the EmployAbility Operating Standards; EmployAbility companies to sign up to and implement a consistent Corporate Governance Code and finally to develop formalised communication and engagement mechanisms between DSP and the EmployAbility service.</w:t>
      </w:r>
    </w:p>
    <w:p w:rsidR="00EC20E5" w:rsidRDefault="00EC20E5" w:rsidP="00AD0A13">
      <w:pPr>
        <w:jc w:val="both"/>
      </w:pPr>
      <w:r>
        <w:lastRenderedPageBreak/>
        <w:t xml:space="preserve">It was agreed that the Coordinators of the 23 EmployAbility companies would form sub -groups to look at each of these recommendations and in turn to meet with DSP and agree/develop the most suitable strategy for implementing each. </w:t>
      </w:r>
    </w:p>
    <w:p w:rsidR="00EC20E5" w:rsidRDefault="00EC20E5" w:rsidP="00AD0A13">
      <w:pPr>
        <w:jc w:val="both"/>
      </w:pPr>
      <w:r>
        <w:t>Further details can be found in the full Indecon report which is available on the DSP website www.welfare.ie.</w:t>
      </w:r>
    </w:p>
    <w:p w:rsidR="002B5D62" w:rsidRDefault="002B5D62" w:rsidP="00DF3CD4">
      <w:pPr>
        <w:jc w:val="both"/>
        <w:outlineLvl w:val="0"/>
        <w:rPr>
          <w:b/>
          <w:bCs/>
          <w:u w:val="single"/>
          <w:lang w:val="en-IE"/>
        </w:rPr>
      </w:pPr>
    </w:p>
    <w:p w:rsidR="00DF3CD4" w:rsidRDefault="00C7320D" w:rsidP="00DF3CD4">
      <w:pPr>
        <w:jc w:val="both"/>
        <w:outlineLvl w:val="0"/>
        <w:rPr>
          <w:b/>
          <w:bCs/>
          <w:u w:val="single"/>
          <w:lang w:val="en-IE"/>
        </w:rPr>
      </w:pPr>
      <w:r>
        <w:rPr>
          <w:b/>
          <w:bCs/>
          <w:u w:val="single"/>
          <w:lang w:val="en-IE"/>
        </w:rPr>
        <w:t>Regional</w:t>
      </w:r>
      <w:r w:rsidR="00EE1BDD">
        <w:rPr>
          <w:b/>
          <w:bCs/>
          <w:u w:val="single"/>
          <w:lang w:val="en-IE"/>
        </w:rPr>
        <w:t xml:space="preserve"> Update</w:t>
      </w:r>
      <w:r>
        <w:rPr>
          <w:b/>
          <w:bCs/>
          <w:u w:val="single"/>
          <w:lang w:val="en-IE"/>
        </w:rPr>
        <w:t xml:space="preserve"> - Laois</w:t>
      </w:r>
    </w:p>
    <w:p w:rsidR="009C73C7" w:rsidRDefault="00DF3CD4" w:rsidP="00DF3CD4">
      <w:pPr>
        <w:jc w:val="both"/>
      </w:pPr>
      <w:r w:rsidRPr="006A341A">
        <w:t xml:space="preserve">Referrals for 2016 were very steady and came through the Department of Social Protection’s Intreo Office, Portlaoise. The clients were referred to there from various organisations such as National Learning Network (NLN), HSE Occupational Therapists, Irish Wheelchair Association (IWA), Acquired </w:t>
      </w:r>
    </w:p>
    <w:p w:rsidR="009C73C7" w:rsidRDefault="009C73C7" w:rsidP="00DF3CD4">
      <w:pPr>
        <w:jc w:val="both"/>
      </w:pPr>
    </w:p>
    <w:p w:rsidR="00B06A43" w:rsidRDefault="00DF3CD4" w:rsidP="00DF3CD4">
      <w:pPr>
        <w:jc w:val="both"/>
      </w:pPr>
      <w:r w:rsidRPr="006A341A">
        <w:t xml:space="preserve">Brain Injury (ABI) and Self-Referrals etc. Attending the Jobs club once a month to inform the participants of our service also helped gain awareness of our service within the community. </w:t>
      </w:r>
    </w:p>
    <w:p w:rsidR="00DF3CD4" w:rsidRDefault="00DF3CD4" w:rsidP="00DF3CD4">
      <w:pPr>
        <w:jc w:val="both"/>
      </w:pPr>
      <w:r w:rsidRPr="006A341A">
        <w:t xml:space="preserve">Our service here in Laois has a very good relationship with the staff in the Intreo Office Portlaoise. They are very good at dealing with queries that we or any of our clients would have. We are indebted </w:t>
      </w:r>
    </w:p>
    <w:p w:rsidR="00DF3CD4" w:rsidRPr="006A341A" w:rsidRDefault="00CA4B5A" w:rsidP="00DF3CD4">
      <w:pPr>
        <w:jc w:val="both"/>
      </w:pPr>
      <w:r>
        <w:rPr>
          <w:noProof/>
          <w:lang w:eastAsia="en-IE"/>
        </w:rPr>
        <w:drawing>
          <wp:anchor distT="0" distB="0" distL="114300" distR="114300" simplePos="0" relativeHeight="251659264" behindDoc="1" locked="0" layoutInCell="1" allowOverlap="1">
            <wp:simplePos x="0" y="0"/>
            <wp:positionH relativeFrom="column">
              <wp:posOffset>47625</wp:posOffset>
            </wp:positionH>
            <wp:positionV relativeFrom="paragraph">
              <wp:posOffset>13970</wp:posOffset>
            </wp:positionV>
            <wp:extent cx="1485265" cy="1485900"/>
            <wp:effectExtent l="0" t="0" r="635" b="0"/>
            <wp:wrapTight wrapText="bothSides">
              <wp:wrapPolygon edited="0">
                <wp:start x="0" y="0"/>
                <wp:lineTo x="0" y="21323"/>
                <wp:lineTo x="21332" y="21323"/>
                <wp:lineTo x="21332" y="0"/>
                <wp:lineTo x="0" y="0"/>
              </wp:wrapPolygon>
            </wp:wrapTight>
            <wp:docPr id="12" name="Picture 12" descr="C:\Users\User\AppData\Local\Microsoft\Windows\INetCache\Content.Word\Me at Laois Enterprising women meeting Dec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Me at Laois Enterprising women meeting Dec2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26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CD4" w:rsidRPr="006A341A">
        <w:t>to the CE Scheme Supervisors and HSE offices who accommodate us very well by allowing us use of an office space in which to meet our clients, on an outreach basis, around the different towns and villages of Co Laois.</w:t>
      </w:r>
    </w:p>
    <w:p w:rsidR="00DF3CD4" w:rsidRDefault="00DF3CD4" w:rsidP="00DF3CD4">
      <w:pPr>
        <w:jc w:val="both"/>
      </w:pPr>
      <w:r w:rsidRPr="006A341A">
        <w:t xml:space="preserve">I would like to take this opportunity to thank the employers of Co Laois for their time and the continued support they show to our service. The majority of employers in Co Laois were very accommodating in 2016 and gave work experience where they could and at times this work experience turned into paid employment. At the beginning of the year we attended a motivational talk from Shane Martin which was a great way to start the year off. </w:t>
      </w:r>
      <w:r>
        <w:t>Along with my colleagues a useful</w:t>
      </w:r>
      <w:r w:rsidRPr="006A341A">
        <w:t xml:space="preserve"> team building</w:t>
      </w:r>
      <w:r>
        <w:t xml:space="preserve">/problem solving workshop </w:t>
      </w:r>
      <w:r w:rsidR="00CA4B5A">
        <w:t>w</w:t>
      </w:r>
      <w:r>
        <w:t>as had at Petersburg Education Centre.</w:t>
      </w:r>
      <w:r w:rsidRPr="006A341A">
        <w:t xml:space="preserve"> Along with our team meetings these days are invaluable as we are situated in different counties in the Midlands and don’t get to see each other daily, so this is a great way to catch up. Overall 2016 was a productive year for Co Laois. </w:t>
      </w:r>
    </w:p>
    <w:p w:rsidR="008814F4" w:rsidRDefault="008814F4" w:rsidP="00DF3CD4">
      <w:pPr>
        <w:jc w:val="both"/>
      </w:pPr>
    </w:p>
    <w:p w:rsidR="00EC20E5" w:rsidRPr="002A3FDE" w:rsidRDefault="00EC20E5" w:rsidP="004B3EAB">
      <w:pPr>
        <w:jc w:val="both"/>
        <w:outlineLvl w:val="0"/>
        <w:rPr>
          <w:b/>
          <w:bCs/>
          <w:color w:val="FF0000"/>
          <w:sz w:val="28"/>
          <w:szCs w:val="28"/>
          <w:lang w:val="en-IE"/>
        </w:rPr>
      </w:pPr>
      <w:r>
        <w:rPr>
          <w:b/>
          <w:bCs/>
          <w:sz w:val="28"/>
          <w:szCs w:val="28"/>
          <w:lang w:val="en-IE"/>
        </w:rPr>
        <w:t>Ac</w:t>
      </w:r>
      <w:r w:rsidRPr="00185515">
        <w:rPr>
          <w:b/>
          <w:bCs/>
          <w:sz w:val="28"/>
          <w:szCs w:val="28"/>
          <w:lang w:val="en-IE"/>
        </w:rPr>
        <w:t>hievements</w:t>
      </w:r>
      <w:r>
        <w:rPr>
          <w:b/>
          <w:bCs/>
          <w:sz w:val="28"/>
          <w:szCs w:val="28"/>
          <w:lang w:val="en-IE"/>
        </w:rPr>
        <w:tab/>
      </w:r>
      <w:r>
        <w:rPr>
          <w:b/>
          <w:bCs/>
          <w:sz w:val="28"/>
          <w:szCs w:val="28"/>
          <w:lang w:val="en-IE"/>
        </w:rPr>
        <w:tab/>
      </w:r>
      <w:r>
        <w:rPr>
          <w:b/>
          <w:bCs/>
          <w:sz w:val="28"/>
          <w:szCs w:val="28"/>
          <w:lang w:val="en-IE"/>
        </w:rPr>
        <w:tab/>
      </w:r>
      <w:r>
        <w:rPr>
          <w:b/>
          <w:bCs/>
          <w:sz w:val="28"/>
          <w:szCs w:val="28"/>
          <w:lang w:val="en-IE"/>
        </w:rPr>
        <w:tab/>
      </w:r>
    </w:p>
    <w:p w:rsidR="00EC20E5" w:rsidRPr="001C3069" w:rsidRDefault="00EC20E5" w:rsidP="00C944A5">
      <w:r>
        <w:t>Delivered service to 266</w:t>
      </w:r>
      <w:r w:rsidRPr="001C3069">
        <w:t xml:space="preserve"> Participants</w:t>
      </w:r>
    </w:p>
    <w:p w:rsidR="00EC20E5" w:rsidRPr="001C3069" w:rsidRDefault="00EC20E5" w:rsidP="00C944A5">
      <w:r w:rsidRPr="001C3069">
        <w:t>Sourced 1</w:t>
      </w:r>
      <w:r>
        <w:t>16</w:t>
      </w:r>
      <w:r w:rsidRPr="001C3069">
        <w:t xml:space="preserve"> new referrals in 201</w:t>
      </w:r>
      <w:r>
        <w:t>6</w:t>
      </w:r>
    </w:p>
    <w:p w:rsidR="00EC20E5" w:rsidRDefault="00EC20E5" w:rsidP="00C944A5">
      <w:r w:rsidRPr="001C3069">
        <w:t>A total of 1</w:t>
      </w:r>
      <w:r>
        <w:t>16</w:t>
      </w:r>
      <w:r w:rsidRPr="001C3069">
        <w:t xml:space="preserve"> job seekers exited our service in 201</w:t>
      </w:r>
      <w:r>
        <w:t>6</w:t>
      </w:r>
    </w:p>
    <w:p w:rsidR="00EC20E5" w:rsidRPr="001C3069" w:rsidRDefault="00EC20E5" w:rsidP="00C944A5">
      <w:pPr>
        <w:spacing w:after="0" w:line="240" w:lineRule="auto"/>
        <w:jc w:val="both"/>
        <w:rPr>
          <w:b/>
          <w:bCs/>
          <w:sz w:val="24"/>
          <w:szCs w:val="24"/>
        </w:rPr>
      </w:pPr>
      <w:r>
        <w:rPr>
          <w:b/>
          <w:bCs/>
          <w:sz w:val="24"/>
          <w:szCs w:val="24"/>
        </w:rPr>
        <w:t>A total of 137</w:t>
      </w:r>
      <w:r w:rsidRPr="001C3069">
        <w:rPr>
          <w:b/>
          <w:bCs/>
          <w:sz w:val="24"/>
          <w:szCs w:val="24"/>
        </w:rPr>
        <w:t xml:space="preserve"> individuals achieved a positive outcome as follows</w:t>
      </w:r>
    </w:p>
    <w:p w:rsidR="00EC20E5" w:rsidRPr="001C3069" w:rsidRDefault="00EC20E5" w:rsidP="00C944A5">
      <w:pPr>
        <w:spacing w:after="0" w:line="240" w:lineRule="auto"/>
        <w:jc w:val="both"/>
        <w:rPr>
          <w:b/>
          <w:bCs/>
          <w:sz w:val="24"/>
          <w:szCs w:val="24"/>
        </w:rPr>
      </w:pPr>
    </w:p>
    <w:p w:rsidR="00EC20E5" w:rsidRPr="001C3069" w:rsidRDefault="00EC20E5" w:rsidP="00C944A5">
      <w:pPr>
        <w:numPr>
          <w:ilvl w:val="0"/>
          <w:numId w:val="38"/>
        </w:numPr>
        <w:spacing w:after="0" w:line="240" w:lineRule="auto"/>
        <w:jc w:val="both"/>
        <w:rPr>
          <w:sz w:val="24"/>
          <w:szCs w:val="24"/>
        </w:rPr>
      </w:pPr>
      <w:r w:rsidRPr="001C3069">
        <w:rPr>
          <w:sz w:val="24"/>
          <w:szCs w:val="24"/>
        </w:rPr>
        <w:t>New jobs secured in the open labour</w:t>
      </w:r>
      <w:r>
        <w:rPr>
          <w:sz w:val="24"/>
          <w:szCs w:val="24"/>
        </w:rPr>
        <w:t xml:space="preserve"> market                    65</w:t>
      </w:r>
    </w:p>
    <w:p w:rsidR="00EC20E5" w:rsidRPr="001C3069" w:rsidRDefault="00EC20E5" w:rsidP="00C944A5">
      <w:pPr>
        <w:numPr>
          <w:ilvl w:val="0"/>
          <w:numId w:val="38"/>
        </w:numPr>
        <w:spacing w:after="0" w:line="240" w:lineRule="auto"/>
        <w:jc w:val="both"/>
        <w:rPr>
          <w:sz w:val="24"/>
          <w:szCs w:val="24"/>
        </w:rPr>
      </w:pPr>
      <w:r w:rsidRPr="001C3069">
        <w:rPr>
          <w:sz w:val="24"/>
          <w:szCs w:val="24"/>
        </w:rPr>
        <w:t xml:space="preserve">Internships secured                                  </w:t>
      </w:r>
      <w:r>
        <w:rPr>
          <w:sz w:val="24"/>
          <w:szCs w:val="24"/>
        </w:rPr>
        <w:t xml:space="preserve">                               01</w:t>
      </w:r>
    </w:p>
    <w:p w:rsidR="00EC20E5" w:rsidRPr="001C3069" w:rsidRDefault="00EC20E5" w:rsidP="00C944A5">
      <w:pPr>
        <w:numPr>
          <w:ilvl w:val="0"/>
          <w:numId w:val="38"/>
        </w:numPr>
        <w:spacing w:after="0" w:line="240" w:lineRule="auto"/>
        <w:jc w:val="both"/>
        <w:rPr>
          <w:sz w:val="24"/>
          <w:szCs w:val="24"/>
        </w:rPr>
      </w:pPr>
      <w:r w:rsidRPr="001C3069">
        <w:rPr>
          <w:sz w:val="24"/>
          <w:szCs w:val="24"/>
        </w:rPr>
        <w:lastRenderedPageBreak/>
        <w:t xml:space="preserve">Formal work experience                          </w:t>
      </w:r>
      <w:r>
        <w:rPr>
          <w:sz w:val="24"/>
          <w:szCs w:val="24"/>
        </w:rPr>
        <w:t xml:space="preserve">                               67</w:t>
      </w:r>
    </w:p>
    <w:p w:rsidR="00EC20E5" w:rsidRPr="001C3069" w:rsidRDefault="00EC20E5" w:rsidP="00C944A5">
      <w:pPr>
        <w:numPr>
          <w:ilvl w:val="0"/>
          <w:numId w:val="38"/>
        </w:numPr>
        <w:spacing w:after="0" w:line="240" w:lineRule="auto"/>
        <w:jc w:val="both"/>
        <w:rPr>
          <w:sz w:val="24"/>
          <w:szCs w:val="24"/>
        </w:rPr>
      </w:pPr>
      <w:r w:rsidRPr="001C3069">
        <w:rPr>
          <w:sz w:val="24"/>
          <w:szCs w:val="24"/>
        </w:rPr>
        <w:t xml:space="preserve">Community Employment                         </w:t>
      </w:r>
      <w:r>
        <w:rPr>
          <w:sz w:val="24"/>
          <w:szCs w:val="24"/>
        </w:rPr>
        <w:t xml:space="preserve">                               01</w:t>
      </w:r>
    </w:p>
    <w:p w:rsidR="00EC20E5" w:rsidRPr="001C3069" w:rsidRDefault="00EC20E5" w:rsidP="00C944A5">
      <w:pPr>
        <w:numPr>
          <w:ilvl w:val="0"/>
          <w:numId w:val="38"/>
        </w:numPr>
        <w:spacing w:after="0" w:line="240" w:lineRule="auto"/>
        <w:jc w:val="both"/>
        <w:rPr>
          <w:sz w:val="24"/>
          <w:szCs w:val="24"/>
        </w:rPr>
      </w:pPr>
      <w:r w:rsidRPr="001C3069">
        <w:rPr>
          <w:sz w:val="24"/>
          <w:szCs w:val="24"/>
        </w:rPr>
        <w:t xml:space="preserve">Referred for further vocational skills training                    </w:t>
      </w:r>
      <w:r>
        <w:rPr>
          <w:sz w:val="24"/>
          <w:szCs w:val="24"/>
        </w:rPr>
        <w:t xml:space="preserve"> 10</w:t>
      </w:r>
    </w:p>
    <w:p w:rsidR="00EC20E5" w:rsidRDefault="00EC20E5" w:rsidP="004B3EAB">
      <w:pPr>
        <w:jc w:val="both"/>
        <w:outlineLvl w:val="0"/>
        <w:rPr>
          <w:b/>
          <w:bCs/>
          <w:sz w:val="28"/>
          <w:szCs w:val="28"/>
          <w:highlight w:val="green"/>
          <w:lang w:val="en-IE"/>
        </w:rPr>
      </w:pPr>
    </w:p>
    <w:p w:rsidR="00F049BD" w:rsidRDefault="00C7320D" w:rsidP="00F049BD">
      <w:pPr>
        <w:jc w:val="both"/>
        <w:outlineLvl w:val="0"/>
        <w:rPr>
          <w:b/>
          <w:bCs/>
          <w:u w:val="single"/>
          <w:lang w:val="en-IE"/>
        </w:rPr>
      </w:pPr>
      <w:r>
        <w:rPr>
          <w:b/>
          <w:bCs/>
          <w:u w:val="single"/>
          <w:lang w:val="en-IE"/>
        </w:rPr>
        <w:t>Regional Update – Westmeath</w:t>
      </w:r>
    </w:p>
    <w:p w:rsidR="00C7320D" w:rsidRPr="00A939CD" w:rsidRDefault="00C7320D" w:rsidP="00F049BD">
      <w:pPr>
        <w:jc w:val="both"/>
        <w:outlineLvl w:val="0"/>
        <w:rPr>
          <w:b/>
          <w:bCs/>
          <w:u w:val="single"/>
          <w:lang w:val="en-IE"/>
        </w:rPr>
      </w:pPr>
      <w:r>
        <w:rPr>
          <w:b/>
          <w:bCs/>
          <w:u w:val="single"/>
          <w:lang w:val="en-IE"/>
        </w:rPr>
        <w:t>Mullingar</w:t>
      </w:r>
    </w:p>
    <w:p w:rsidR="00247962" w:rsidRDefault="00F049BD" w:rsidP="00F049BD">
      <w:pPr>
        <w:jc w:val="both"/>
      </w:pPr>
      <w:r w:rsidRPr="00D30E4E">
        <w:t xml:space="preserve">2016 was another strong year for referrals in Mullingar. We took a broad range of people with a variety of disabilities. We continue to receive referrals from various agencies in Mullingar including The Mental Health Team, HSE, DSP, NLN, etc. 2016 saw us further strengthen links with the now well established Intreo Service and we continue to work with them to develop the service and make it easier for clients to access our service and the supports that are available to them. </w:t>
      </w:r>
    </w:p>
    <w:p w:rsidR="00B06A43" w:rsidRDefault="00F049BD" w:rsidP="00F049BD">
      <w:pPr>
        <w:jc w:val="both"/>
      </w:pPr>
      <w:r w:rsidRPr="00D30E4E">
        <w:t xml:space="preserve">2016 saw an increase in the number of jobs obtained; 90% of our jobs were secured using the Wage Subsidy scheme and job placements began with us securing a work experience/job trial first so that the client could demonstrate their ability to the employer. </w:t>
      </w:r>
    </w:p>
    <w:p w:rsidR="00F049BD" w:rsidRPr="00D30E4E" w:rsidRDefault="00F049BD" w:rsidP="00F049BD">
      <w:pPr>
        <w:jc w:val="both"/>
      </w:pPr>
      <w:r w:rsidRPr="00D30E4E">
        <w:t xml:space="preserve">We continue to promote our service in North Westmeath. We gave presentations monthly at the Jobs Club. We attended several local information days including an information day for potential service users organised by The Westmeath Disabilities Forum. </w:t>
      </w:r>
    </w:p>
    <w:p w:rsidR="00F049BD" w:rsidRPr="00D30E4E" w:rsidRDefault="00F049BD" w:rsidP="00F049BD">
      <w:pPr>
        <w:jc w:val="both"/>
      </w:pPr>
      <w:r w:rsidRPr="00D30E4E">
        <w:t xml:space="preserve">We have also increased our efforts to promote the service among employers. In 2016, some of the Employers with whom we secured paid employment included Bridge Agri, Wild, Europasat, Mullingar Montessori, and Scantec. These placements were obtained through initial work experiences and job trials. We continue to operate an outreach service on demand in Castlepollard and Ballinacargy and this has led to increased service users from these areas. </w:t>
      </w:r>
    </w:p>
    <w:p w:rsidR="000E4009" w:rsidRDefault="00F049BD" w:rsidP="00F049BD">
      <w:pPr>
        <w:jc w:val="both"/>
      </w:pPr>
      <w:r w:rsidRPr="00D30E4E">
        <w:t>We have also promoted the ser</w:t>
      </w:r>
      <w:r>
        <w:t>vice through media. We</w:t>
      </w:r>
      <w:r w:rsidRPr="00D30E4E">
        <w:t xml:space="preserve"> successfully had an article published in the Westmeath Examiner about Employability Midland’s service to the people of North Westmeath and we continue to promote our service through Facebook and our website. </w:t>
      </w:r>
    </w:p>
    <w:p w:rsidR="00F049BD" w:rsidRDefault="00F049BD" w:rsidP="00F049BD">
      <w:pPr>
        <w:jc w:val="both"/>
      </w:pPr>
      <w:r w:rsidRPr="00D30E4E">
        <w:t xml:space="preserve">Overall, Mullingar is progressing very well. Referrals are constant and we have a high proportion of people exiting the service in employment and able to maintain this employment with little intervention from us. </w:t>
      </w:r>
    </w:p>
    <w:p w:rsidR="00247962" w:rsidRDefault="00247962" w:rsidP="00C7320D">
      <w:pPr>
        <w:jc w:val="both"/>
        <w:rPr>
          <w:b/>
          <w:u w:val="single"/>
          <w:lang w:val="en-IE"/>
        </w:rPr>
      </w:pPr>
    </w:p>
    <w:p w:rsidR="00C7320D" w:rsidRPr="00414A1E" w:rsidRDefault="00C7320D" w:rsidP="00C7320D">
      <w:pPr>
        <w:jc w:val="both"/>
        <w:rPr>
          <w:b/>
          <w:u w:val="single"/>
          <w:lang w:val="en-IE"/>
        </w:rPr>
      </w:pPr>
      <w:r w:rsidRPr="00414A1E">
        <w:rPr>
          <w:noProof/>
          <w:lang w:val="en-IE"/>
        </w:rPr>
        <w:lastRenderedPageBreak/>
        <w:drawing>
          <wp:anchor distT="0" distB="0" distL="114300" distR="114300" simplePos="0" relativeHeight="251666432" behindDoc="1" locked="0" layoutInCell="1" allowOverlap="1" wp14:anchorId="62CA81F9" wp14:editId="0DE916F6">
            <wp:simplePos x="0" y="0"/>
            <wp:positionH relativeFrom="margin">
              <wp:align>left</wp:align>
            </wp:positionH>
            <wp:positionV relativeFrom="paragraph">
              <wp:posOffset>286385</wp:posOffset>
            </wp:positionV>
            <wp:extent cx="2209800" cy="2819400"/>
            <wp:effectExtent l="0" t="0" r="0" b="0"/>
            <wp:wrapTight wrapText="bothSides">
              <wp:wrapPolygon edited="0">
                <wp:start x="0" y="0"/>
                <wp:lineTo x="0" y="21454"/>
                <wp:lineTo x="21414" y="21454"/>
                <wp:lineTo x="21414" y="0"/>
                <wp:lineTo x="0" y="0"/>
              </wp:wrapPolygon>
            </wp:wrapTight>
            <wp:docPr id="9" name="Picture 9" descr="C:\Users\user\Desktop\Food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odies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9723" r="24847" b="1"/>
                    <a:stretch/>
                  </pic:blipFill>
                  <pic:spPr bwMode="auto">
                    <a:xfrm>
                      <a:off x="0" y="0"/>
                      <a:ext cx="2209800"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4A1E">
        <w:rPr>
          <w:b/>
          <w:u w:val="single"/>
          <w:lang w:val="en-IE"/>
        </w:rPr>
        <w:t xml:space="preserve">Athlone </w:t>
      </w:r>
    </w:p>
    <w:p w:rsidR="00C7320D" w:rsidRPr="00783199" w:rsidRDefault="00C7320D" w:rsidP="00C7320D">
      <w:pPr>
        <w:jc w:val="both"/>
        <w:rPr>
          <w:lang w:eastAsia="en-IE"/>
        </w:rPr>
      </w:pPr>
      <w:r>
        <w:rPr>
          <w:lang w:eastAsia="en-IE"/>
        </w:rPr>
        <w:t>The Athlone office of Employ</w:t>
      </w:r>
      <w:r w:rsidRPr="00CD0115">
        <w:rPr>
          <w:i/>
          <w:lang w:eastAsia="en-IE"/>
        </w:rPr>
        <w:t>Ability</w:t>
      </w:r>
      <w:r w:rsidRPr="00783199">
        <w:rPr>
          <w:lang w:eastAsia="en-IE"/>
        </w:rPr>
        <w:t xml:space="preserve"> Midlands reported another successful year for 2016.  The number of referrals were up on last year with </w:t>
      </w:r>
      <w:r>
        <w:rPr>
          <w:lang w:eastAsia="en-IE"/>
        </w:rPr>
        <w:t>most</w:t>
      </w:r>
      <w:r w:rsidRPr="00783199">
        <w:rPr>
          <w:lang w:eastAsia="en-IE"/>
        </w:rPr>
        <w:t xml:space="preserve"> of their origins coming from the “Self</w:t>
      </w:r>
      <w:r>
        <w:rPr>
          <w:lang w:eastAsia="en-IE"/>
        </w:rPr>
        <w:t>-</w:t>
      </w:r>
      <w:r w:rsidRPr="00783199">
        <w:rPr>
          <w:lang w:eastAsia="en-IE"/>
        </w:rPr>
        <w:t>Referral” category followed closely by the local Jobs Club. Self</w:t>
      </w:r>
      <w:r>
        <w:rPr>
          <w:lang w:eastAsia="en-IE"/>
        </w:rPr>
        <w:t>-r</w:t>
      </w:r>
      <w:r w:rsidRPr="00783199">
        <w:rPr>
          <w:lang w:eastAsia="en-IE"/>
        </w:rPr>
        <w:t>eferrals are testimony to the successful marketing o</w:t>
      </w:r>
      <w:r>
        <w:rPr>
          <w:lang w:eastAsia="en-IE"/>
        </w:rPr>
        <w:t>f</w:t>
      </w:r>
      <w:r w:rsidRPr="00783199">
        <w:rPr>
          <w:lang w:eastAsia="en-IE"/>
        </w:rPr>
        <w:t xml:space="preserve"> our service coupled with satisfaction among current service users who promote the service through </w:t>
      </w:r>
      <w:r>
        <w:rPr>
          <w:lang w:eastAsia="en-IE"/>
        </w:rPr>
        <w:t>word of mouth</w:t>
      </w:r>
      <w:r w:rsidRPr="00783199">
        <w:rPr>
          <w:lang w:eastAsia="en-IE"/>
        </w:rPr>
        <w:t>.  </w:t>
      </w:r>
    </w:p>
    <w:p w:rsidR="00C7320D" w:rsidRDefault="00C7320D" w:rsidP="00C7320D">
      <w:pPr>
        <w:jc w:val="both"/>
        <w:rPr>
          <w:lang w:eastAsia="en-IE"/>
        </w:rPr>
      </w:pPr>
      <w:r w:rsidRPr="00783199">
        <w:rPr>
          <w:lang w:eastAsia="en-IE"/>
        </w:rPr>
        <w:t>Once again the employers of Athlone and surrounds have risen to the challenge and accommodated our clients with work experiences and, in most cases resulting in contracts of employment. Effective networking continues to be the key factor in securing employment and special thanks must go to the members of the Midland Business Network who continue to support the employment needs of our clients.</w:t>
      </w:r>
      <w:r>
        <w:rPr>
          <w:lang w:eastAsia="en-IE"/>
        </w:rPr>
        <w:t xml:space="preserve"> Thanks must also be attributed to the local community groups and organisations who often offer work experience which is sometimes the client’s first ever experience in the world of work. Placements in Athlone Community Radio, St. Vincent de Paul, Simon and Parish organisations are invaluable for us as Employment Officers to correctly assess the client’s work ethic, ability and interests for other placements going forward to achieve their employment goal.</w:t>
      </w:r>
      <w:r w:rsidR="002B5D62">
        <w:rPr>
          <w:lang w:eastAsia="en-IE"/>
        </w:rPr>
        <w:t xml:space="preserve"> </w:t>
      </w:r>
      <w:r>
        <w:t xml:space="preserve">Again in 2016, the new referrals came from various backgrounds with diverse skills and abilities. Successful employment opportunities were found for low skilled employees as well as those with higher level educational accomplishments. </w:t>
      </w:r>
    </w:p>
    <w:p w:rsidR="009C73C7" w:rsidRDefault="009C73C7" w:rsidP="00E619E7">
      <w:pPr>
        <w:jc w:val="both"/>
        <w:rPr>
          <w:b/>
          <w:bCs/>
          <w:sz w:val="28"/>
          <w:szCs w:val="28"/>
          <w:lang w:val="en-IE"/>
        </w:rPr>
      </w:pPr>
    </w:p>
    <w:p w:rsidR="00EC20E5" w:rsidRDefault="00EC20E5" w:rsidP="00E619E7">
      <w:pPr>
        <w:jc w:val="both"/>
        <w:rPr>
          <w:b/>
          <w:bCs/>
          <w:sz w:val="28"/>
          <w:szCs w:val="28"/>
          <w:lang w:val="en-IE"/>
        </w:rPr>
      </w:pPr>
      <w:r w:rsidRPr="00E619E7">
        <w:rPr>
          <w:b/>
          <w:bCs/>
          <w:sz w:val="28"/>
          <w:szCs w:val="28"/>
          <w:lang w:val="en-IE"/>
        </w:rPr>
        <w:t>Excellence Through People</w:t>
      </w:r>
    </w:p>
    <w:p w:rsidR="00EC20E5" w:rsidRPr="003503C9" w:rsidRDefault="00EC20E5" w:rsidP="00E619E7">
      <w:pPr>
        <w:jc w:val="both"/>
        <w:rPr>
          <w:sz w:val="24"/>
          <w:szCs w:val="24"/>
          <w:lang w:val="en-IE"/>
        </w:rPr>
      </w:pPr>
      <w:r>
        <w:rPr>
          <w:lang w:val="en-IE"/>
        </w:rPr>
        <w:t>In line with Excellence Through People’s (ETP) national standard for Human Resource Development, Employ</w:t>
      </w:r>
      <w:r w:rsidRPr="005A6E13">
        <w:rPr>
          <w:i/>
          <w:iCs/>
          <w:lang w:val="en-IE"/>
        </w:rPr>
        <w:t>Ability</w:t>
      </w:r>
      <w:r>
        <w:rPr>
          <w:lang w:val="en-IE"/>
        </w:rPr>
        <w:t xml:space="preserve"> Midlands staff took part in</w:t>
      </w:r>
      <w:r w:rsidR="008E03F7">
        <w:rPr>
          <w:lang w:val="en-IE"/>
        </w:rPr>
        <w:t xml:space="preserve"> BPS Ability Testing and BPS Personality Testing (Psychometric Testing) training which was facilitated by ETC Consult. We also attended</w:t>
      </w:r>
      <w:r>
        <w:rPr>
          <w:lang w:val="en-IE"/>
        </w:rPr>
        <w:t xml:space="preserve"> a one day workshop facilitated by Psychologist Shane Martin. </w:t>
      </w:r>
    </w:p>
    <w:p w:rsidR="00EC20E5" w:rsidRPr="005A6E13" w:rsidRDefault="00EC20E5" w:rsidP="00E619E7">
      <w:r w:rsidRPr="005A6E13">
        <w:t>Excellence through People is Ireland’s national standard for Human Resource Development which Employ</w:t>
      </w:r>
      <w:r w:rsidRPr="00233DA0">
        <w:rPr>
          <w:i/>
          <w:iCs/>
        </w:rPr>
        <w:t>Ability</w:t>
      </w:r>
      <w:r w:rsidRPr="005A6E13">
        <w:t xml:space="preserve"> secured through aligning best practice Human Resource Management systems with Business Development. </w:t>
      </w:r>
      <w:r>
        <w:t>Employ</w:t>
      </w:r>
      <w:r w:rsidRPr="00233DA0">
        <w:rPr>
          <w:i/>
          <w:iCs/>
        </w:rPr>
        <w:t>Ability</w:t>
      </w:r>
      <w:r>
        <w:t xml:space="preserve"> Midlands continues to hold the ETP Award.</w:t>
      </w:r>
    </w:p>
    <w:p w:rsidR="00636A61" w:rsidRDefault="00636A61" w:rsidP="005E5651">
      <w:pPr>
        <w:rPr>
          <w:b/>
          <w:bCs/>
          <w:sz w:val="28"/>
          <w:szCs w:val="28"/>
        </w:rPr>
      </w:pPr>
    </w:p>
    <w:p w:rsidR="002B5D62" w:rsidRDefault="002B5D62" w:rsidP="005E5651">
      <w:pPr>
        <w:rPr>
          <w:b/>
          <w:bCs/>
          <w:sz w:val="28"/>
          <w:szCs w:val="28"/>
        </w:rPr>
      </w:pPr>
    </w:p>
    <w:p w:rsidR="002B5D62" w:rsidRDefault="002B5D62" w:rsidP="005E5651">
      <w:pPr>
        <w:rPr>
          <w:b/>
          <w:bCs/>
          <w:sz w:val="28"/>
          <w:szCs w:val="28"/>
        </w:rPr>
      </w:pPr>
    </w:p>
    <w:p w:rsidR="002B5D62" w:rsidRDefault="002B5D62" w:rsidP="005E5651">
      <w:pPr>
        <w:rPr>
          <w:b/>
          <w:bCs/>
          <w:sz w:val="28"/>
          <w:szCs w:val="28"/>
        </w:rPr>
      </w:pPr>
    </w:p>
    <w:p w:rsidR="002B5D62" w:rsidRDefault="002B5D62" w:rsidP="005E5651">
      <w:pPr>
        <w:rPr>
          <w:b/>
          <w:bCs/>
          <w:sz w:val="28"/>
          <w:szCs w:val="28"/>
        </w:rPr>
      </w:pPr>
    </w:p>
    <w:p w:rsidR="002B5D62" w:rsidRDefault="002B5D62" w:rsidP="005E5651">
      <w:pPr>
        <w:rPr>
          <w:b/>
          <w:bCs/>
          <w:sz w:val="28"/>
          <w:szCs w:val="28"/>
        </w:rPr>
      </w:pPr>
    </w:p>
    <w:p w:rsidR="005E5651" w:rsidRPr="001753E7" w:rsidRDefault="005E5651" w:rsidP="005E5651">
      <w:pPr>
        <w:rPr>
          <w:b/>
          <w:bCs/>
          <w:sz w:val="28"/>
          <w:szCs w:val="28"/>
        </w:rPr>
      </w:pPr>
      <w:r w:rsidRPr="001753E7">
        <w:rPr>
          <w:b/>
          <w:bCs/>
          <w:sz w:val="28"/>
          <w:szCs w:val="28"/>
        </w:rPr>
        <w:t>Referrals</w:t>
      </w:r>
    </w:p>
    <w:p w:rsidR="005E5651" w:rsidRDefault="005E5651" w:rsidP="00AE2A5C">
      <w:pPr>
        <w:jc w:val="both"/>
      </w:pPr>
      <w:r w:rsidRPr="001753E7">
        <w:t>The working relationship that exists between our Employment Officers, DSP Employment Service’s staff and disability service providers is crucial to the success of the service.  Sharing of information, expertise and consultation between the organisations has ensured that the end user receives a professional service in an effective and efficient manner.  This approach had a significant impact on the numbers of people presenting to Employ</w:t>
      </w:r>
      <w:r w:rsidRPr="00A618C8">
        <w:rPr>
          <w:i/>
          <w:iCs/>
        </w:rPr>
        <w:t>Ability</w:t>
      </w:r>
      <w:r>
        <w:t xml:space="preserve"> Midlands service in 2016, as the</w:t>
      </w:r>
      <w:r w:rsidRPr="001753E7">
        <w:t xml:space="preserve"> statistics</w:t>
      </w:r>
      <w:r>
        <w:t xml:space="preserve"> below</w:t>
      </w:r>
      <w:r w:rsidRPr="001753E7">
        <w:t xml:space="preserve"> verify</w:t>
      </w:r>
      <w:r>
        <w:t>, and as a result, we have had to introduce waiting lists in some counties</w:t>
      </w:r>
      <w:r w:rsidRPr="001753E7">
        <w:t xml:space="preserve">.  We received </w:t>
      </w:r>
      <w:r>
        <w:t>116 new referrals in 2016</w:t>
      </w:r>
      <w:r w:rsidRPr="001753E7">
        <w:t xml:space="preserve"> and the </w:t>
      </w:r>
      <w:r>
        <w:t>chart below gives</w:t>
      </w:r>
      <w:r w:rsidRPr="001753E7">
        <w:t xml:space="preserve"> a breakdown of</w:t>
      </w:r>
      <w:r>
        <w:t xml:space="preserve"> </w:t>
      </w:r>
      <w:r w:rsidRPr="001753E7">
        <w:t>that number.</w:t>
      </w:r>
    </w:p>
    <w:p w:rsidR="00636A61" w:rsidRDefault="00636A61" w:rsidP="005E5651">
      <w:pPr>
        <w:jc w:val="both"/>
        <w:outlineLvl w:val="0"/>
        <w:rPr>
          <w:b/>
          <w:bCs/>
          <w:sz w:val="28"/>
          <w:szCs w:val="28"/>
          <w:lang w:val="en-IE"/>
        </w:rPr>
      </w:pPr>
    </w:p>
    <w:p w:rsidR="005E5651" w:rsidRPr="00185515" w:rsidRDefault="005E5651" w:rsidP="005E5651">
      <w:pPr>
        <w:jc w:val="both"/>
        <w:outlineLvl w:val="0"/>
        <w:rPr>
          <w:b/>
          <w:bCs/>
          <w:sz w:val="28"/>
          <w:szCs w:val="28"/>
          <w:lang w:val="en-IE"/>
        </w:rPr>
      </w:pPr>
      <w:r w:rsidRPr="001753E7">
        <w:rPr>
          <w:b/>
          <w:bCs/>
          <w:sz w:val="28"/>
          <w:szCs w:val="28"/>
          <w:lang w:val="en-IE"/>
        </w:rPr>
        <w:t xml:space="preserve">Workplace </w:t>
      </w:r>
      <w:r>
        <w:rPr>
          <w:b/>
          <w:bCs/>
          <w:sz w:val="28"/>
          <w:szCs w:val="28"/>
          <w:lang w:val="en-IE"/>
        </w:rPr>
        <w:t>&amp; Wage Subsidy Scheme</w:t>
      </w:r>
    </w:p>
    <w:p w:rsidR="005E5651" w:rsidRDefault="005E5651" w:rsidP="005E5651">
      <w:pPr>
        <w:jc w:val="both"/>
        <w:rPr>
          <w:lang w:val="en-IE"/>
        </w:rPr>
      </w:pPr>
      <w:r w:rsidRPr="0068384E">
        <w:rPr>
          <w:lang w:val="en-IE"/>
        </w:rPr>
        <w:t>Traditionally, we have found that some of our service users don’t always demonstrate their abilities at interviews</w:t>
      </w:r>
      <w:r>
        <w:rPr>
          <w:lang w:val="en-IE"/>
        </w:rPr>
        <w:t>. The Workplace Scheme allows for job seekers to avail of a work experience placement</w:t>
      </w:r>
      <w:r w:rsidRPr="0068384E">
        <w:rPr>
          <w:lang w:val="en-IE"/>
        </w:rPr>
        <w:t xml:space="preserve"> with employers for a 5-7-week period at no cost to the employer and receive €20 per week </w:t>
      </w:r>
      <w:r>
        <w:rPr>
          <w:lang w:val="en-IE"/>
        </w:rPr>
        <w:t>subsistence</w:t>
      </w:r>
      <w:r w:rsidRPr="0068384E">
        <w:rPr>
          <w:lang w:val="en-IE"/>
        </w:rPr>
        <w:t xml:space="preserve"> from the Employ</w:t>
      </w:r>
      <w:r w:rsidRPr="00941044">
        <w:rPr>
          <w:i/>
          <w:iCs/>
          <w:lang w:val="en-IE"/>
        </w:rPr>
        <w:t>Ability</w:t>
      </w:r>
      <w:r w:rsidRPr="0068384E">
        <w:rPr>
          <w:lang w:val="en-IE"/>
        </w:rPr>
        <w:t xml:space="preserve"> organisation.</w:t>
      </w:r>
      <w:r>
        <w:rPr>
          <w:lang w:val="en-IE"/>
        </w:rPr>
        <w:t xml:space="preserve"> Results are indicating that this scheme has the potential to secure more employment opportunities for our job seekers.</w:t>
      </w:r>
    </w:p>
    <w:p w:rsidR="005E5651" w:rsidRDefault="005E5651" w:rsidP="005E5651">
      <w:pPr>
        <w:jc w:val="both"/>
        <w:rPr>
          <w:lang w:val="en-IE"/>
        </w:rPr>
      </w:pPr>
      <w:r>
        <w:rPr>
          <w:lang w:val="en-IE"/>
        </w:rPr>
        <w:t>The Wage Subsidy Scheme is a DSP/Intreo workplace support which provides financial support to employers to encourage them to employ people with disabilities where a shortfall in productivity exists. Where appropriate, we have supported employers in applying for this scheme &amp; we firmly believe that the combination of support from WSS &amp; EmployAbility were crucial to securing an increased number of employment placements. The Wage Subsidy Scheme is currently under review.</w:t>
      </w:r>
    </w:p>
    <w:p w:rsidR="005E5651" w:rsidRDefault="005E5651" w:rsidP="005E5651">
      <w:pPr>
        <w:jc w:val="both"/>
        <w:rPr>
          <w:lang w:val="en-IE"/>
        </w:rPr>
      </w:pPr>
    </w:p>
    <w:p w:rsidR="00B06A43" w:rsidRDefault="00B06A43" w:rsidP="00AC3A7C">
      <w:pPr>
        <w:jc w:val="center"/>
        <w:rPr>
          <w:b/>
          <w:bCs/>
          <w:sz w:val="32"/>
          <w:szCs w:val="32"/>
          <w:u w:val="single"/>
        </w:rPr>
      </w:pPr>
    </w:p>
    <w:p w:rsidR="00B06A43" w:rsidRDefault="00B06A43" w:rsidP="00AC3A7C">
      <w:pPr>
        <w:jc w:val="center"/>
        <w:rPr>
          <w:b/>
          <w:bCs/>
          <w:sz w:val="32"/>
          <w:szCs w:val="32"/>
          <w:u w:val="single"/>
        </w:rPr>
      </w:pPr>
    </w:p>
    <w:p w:rsidR="00B06A43" w:rsidRDefault="00B06A43" w:rsidP="00AC3A7C">
      <w:pPr>
        <w:jc w:val="center"/>
        <w:rPr>
          <w:b/>
          <w:bCs/>
          <w:sz w:val="32"/>
          <w:szCs w:val="32"/>
          <w:u w:val="single"/>
        </w:rPr>
      </w:pPr>
    </w:p>
    <w:p w:rsidR="002B5D62" w:rsidRDefault="002B5D62" w:rsidP="00AC3A7C">
      <w:pPr>
        <w:jc w:val="center"/>
        <w:rPr>
          <w:b/>
          <w:bCs/>
          <w:sz w:val="32"/>
          <w:szCs w:val="32"/>
          <w:u w:val="single"/>
        </w:rPr>
      </w:pPr>
    </w:p>
    <w:p w:rsidR="002B5D62" w:rsidRDefault="002B5D62" w:rsidP="00AC3A7C">
      <w:pPr>
        <w:jc w:val="center"/>
        <w:rPr>
          <w:b/>
          <w:bCs/>
          <w:sz w:val="32"/>
          <w:szCs w:val="32"/>
          <w:u w:val="single"/>
        </w:rPr>
      </w:pPr>
    </w:p>
    <w:p w:rsidR="002B5D62" w:rsidRDefault="002B5D62" w:rsidP="00AC3A7C">
      <w:pPr>
        <w:jc w:val="center"/>
        <w:rPr>
          <w:b/>
          <w:bCs/>
          <w:sz w:val="32"/>
          <w:szCs w:val="32"/>
          <w:u w:val="single"/>
        </w:rPr>
      </w:pPr>
    </w:p>
    <w:p w:rsidR="002B5D62" w:rsidRDefault="002B5D62" w:rsidP="00AC3A7C">
      <w:pPr>
        <w:jc w:val="center"/>
        <w:rPr>
          <w:b/>
          <w:bCs/>
          <w:sz w:val="32"/>
          <w:szCs w:val="32"/>
          <w:u w:val="single"/>
        </w:rPr>
      </w:pPr>
    </w:p>
    <w:p w:rsidR="002B5D62" w:rsidRDefault="002B5D62" w:rsidP="00AC3A7C">
      <w:pPr>
        <w:jc w:val="center"/>
        <w:rPr>
          <w:b/>
          <w:bCs/>
          <w:sz w:val="32"/>
          <w:szCs w:val="32"/>
          <w:u w:val="single"/>
        </w:rPr>
      </w:pPr>
    </w:p>
    <w:p w:rsidR="00636A61" w:rsidRDefault="00636A61" w:rsidP="00AC3A7C">
      <w:pPr>
        <w:jc w:val="center"/>
        <w:rPr>
          <w:b/>
          <w:bCs/>
          <w:sz w:val="32"/>
          <w:szCs w:val="32"/>
          <w:u w:val="single"/>
        </w:rPr>
      </w:pPr>
    </w:p>
    <w:p w:rsidR="00EC20E5" w:rsidRDefault="000E4009" w:rsidP="00AC3A7C">
      <w:pPr>
        <w:jc w:val="center"/>
        <w:rPr>
          <w:b/>
          <w:bCs/>
          <w:sz w:val="32"/>
          <w:szCs w:val="32"/>
          <w:u w:val="single"/>
        </w:rPr>
      </w:pPr>
      <w:r>
        <w:rPr>
          <w:b/>
          <w:bCs/>
          <w:sz w:val="32"/>
          <w:szCs w:val="32"/>
          <w:u w:val="single"/>
        </w:rPr>
        <w:lastRenderedPageBreak/>
        <w:t>R</w:t>
      </w:r>
      <w:r w:rsidR="00EC20E5" w:rsidRPr="00B5430E">
        <w:rPr>
          <w:b/>
          <w:bCs/>
          <w:sz w:val="32"/>
          <w:szCs w:val="32"/>
          <w:u w:val="single"/>
        </w:rPr>
        <w:t>eferral Source 201</w:t>
      </w:r>
      <w:r w:rsidR="00EC20E5">
        <w:rPr>
          <w:b/>
          <w:bCs/>
          <w:sz w:val="32"/>
          <w:szCs w:val="32"/>
          <w:u w:val="single"/>
        </w:rPr>
        <w:t>6</w:t>
      </w:r>
    </w:p>
    <w:p w:rsidR="00EC20E5" w:rsidRPr="00B5430E" w:rsidRDefault="008801F8" w:rsidP="00AC3A7C">
      <w:pPr>
        <w:jc w:val="center"/>
        <w:rPr>
          <w:b/>
          <w:bCs/>
          <w:sz w:val="32"/>
          <w:szCs w:val="32"/>
          <w:u w:val="single"/>
        </w:rPr>
      </w:pPr>
      <w:r w:rsidRPr="00810450">
        <w:rPr>
          <w:b/>
          <w:bCs/>
          <w:noProof/>
          <w:color w:val="C2D69B"/>
          <w:sz w:val="32"/>
          <w:szCs w:val="32"/>
          <w:lang w:val="en-US" w:eastAsia="en-US"/>
        </w:rPr>
        <w:drawing>
          <wp:inline distT="0" distB="0" distL="0" distR="0">
            <wp:extent cx="5915025" cy="4781550"/>
            <wp:effectExtent l="0" t="0" r="0" b="0"/>
            <wp:docPr id="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20E5" w:rsidRPr="008D282A" w:rsidRDefault="008D3090" w:rsidP="001D7417">
      <w:pPr>
        <w:rPr>
          <w:sz w:val="20"/>
          <w:szCs w:val="20"/>
        </w:rPr>
      </w:pPr>
      <w:r w:rsidRPr="008D3090">
        <w:rPr>
          <w:b/>
          <w:i/>
          <w:sz w:val="20"/>
          <w:szCs w:val="20"/>
        </w:rPr>
        <w:t xml:space="preserve">      </w:t>
      </w:r>
      <w:r w:rsidR="00EC20E5" w:rsidRPr="008D3090">
        <w:rPr>
          <w:b/>
          <w:i/>
          <w:sz w:val="20"/>
          <w:szCs w:val="20"/>
        </w:rPr>
        <w:t>Other Categor</w:t>
      </w:r>
      <w:r>
        <w:rPr>
          <w:b/>
          <w:i/>
          <w:sz w:val="20"/>
          <w:szCs w:val="20"/>
        </w:rPr>
        <w:t>y include</w:t>
      </w:r>
      <w:r w:rsidR="00EC20E5" w:rsidRPr="008D3090">
        <w:rPr>
          <w:b/>
          <w:i/>
          <w:sz w:val="20"/>
          <w:szCs w:val="20"/>
        </w:rPr>
        <w:t>s – Jobs club, NCBI, EDI Centre, MRC</w:t>
      </w:r>
      <w:r w:rsidR="00EC20E5">
        <w:rPr>
          <w:sz w:val="20"/>
          <w:szCs w:val="20"/>
        </w:rPr>
        <w:t>.</w:t>
      </w:r>
    </w:p>
    <w:p w:rsidR="00E00214" w:rsidRDefault="00E00214" w:rsidP="00AC3A7C">
      <w:pPr>
        <w:jc w:val="center"/>
        <w:rPr>
          <w:b/>
          <w:bCs/>
          <w:sz w:val="32"/>
          <w:szCs w:val="32"/>
          <w:u w:val="single"/>
        </w:rPr>
      </w:pPr>
    </w:p>
    <w:p w:rsidR="006A241E" w:rsidRDefault="006A241E" w:rsidP="000E4009">
      <w:pPr>
        <w:jc w:val="center"/>
        <w:rPr>
          <w:b/>
          <w:bCs/>
          <w:sz w:val="32"/>
          <w:szCs w:val="32"/>
          <w:u w:val="single"/>
        </w:rPr>
      </w:pPr>
    </w:p>
    <w:p w:rsidR="00636A61" w:rsidRPr="000948CD" w:rsidRDefault="00636A61" w:rsidP="00636A61">
      <w:pPr>
        <w:jc w:val="both"/>
        <w:rPr>
          <w:b/>
          <w:bCs/>
          <w:sz w:val="28"/>
          <w:szCs w:val="28"/>
          <w:lang w:val="en-IE"/>
        </w:rPr>
      </w:pPr>
      <w:r w:rsidRPr="001753E7">
        <w:rPr>
          <w:b/>
          <w:bCs/>
          <w:sz w:val="28"/>
          <w:szCs w:val="28"/>
          <w:lang w:val="en-IE"/>
        </w:rPr>
        <w:t xml:space="preserve">Outreach Service  </w:t>
      </w:r>
    </w:p>
    <w:p w:rsidR="00636A61" w:rsidRDefault="00636A61" w:rsidP="00636A61">
      <w:pPr>
        <w:jc w:val="both"/>
        <w:rPr>
          <w:rStyle w:val="Hyperlink"/>
          <w:lang w:val="en-IE"/>
        </w:rPr>
      </w:pPr>
      <w:r w:rsidRPr="005A6E13">
        <w:rPr>
          <w:lang w:val="en-IE"/>
        </w:rPr>
        <w:t>The Employ</w:t>
      </w:r>
      <w:r w:rsidRPr="005A6E13">
        <w:rPr>
          <w:i/>
          <w:iCs/>
          <w:lang w:val="en-IE"/>
        </w:rPr>
        <w:t>Ability</w:t>
      </w:r>
      <w:r w:rsidRPr="005A6E13">
        <w:rPr>
          <w:lang w:val="en-IE"/>
        </w:rPr>
        <w:t xml:space="preserve"> Midlands Outreach Service continues to be of great benefit throughout the midland counties. It brings the service to those who find it difficult to get to the bigger towns and promotes strong links with existing services within local communities. We currently facilitate regular</w:t>
      </w:r>
      <w:r>
        <w:rPr>
          <w:lang w:val="en-IE"/>
        </w:rPr>
        <w:t xml:space="preserve"> </w:t>
      </w:r>
      <w:r w:rsidRPr="005A6E13">
        <w:rPr>
          <w:lang w:val="en-IE"/>
        </w:rPr>
        <w:t xml:space="preserve">Outreach Services at various venues throughout Longford, Westmeath, Offaly and Laois. For up-to-date details please visit </w:t>
      </w:r>
      <w:hyperlink r:id="rId18" w:history="1">
        <w:r w:rsidRPr="007A6145">
          <w:rPr>
            <w:rStyle w:val="Hyperlink"/>
            <w:lang w:val="en-IE"/>
          </w:rPr>
          <w:t>www.employabilitymidlands.com</w:t>
        </w:r>
      </w:hyperlink>
      <w:r>
        <w:rPr>
          <w:rStyle w:val="Hyperlink"/>
          <w:lang w:val="en-IE"/>
        </w:rPr>
        <w:t xml:space="preserve"> </w:t>
      </w:r>
    </w:p>
    <w:p w:rsidR="006A241E" w:rsidRDefault="006A241E" w:rsidP="000E4009">
      <w:pPr>
        <w:jc w:val="center"/>
        <w:rPr>
          <w:b/>
          <w:bCs/>
          <w:sz w:val="32"/>
          <w:szCs w:val="32"/>
          <w:u w:val="single"/>
        </w:rPr>
      </w:pPr>
    </w:p>
    <w:p w:rsidR="00B06A43" w:rsidRDefault="00B06A43" w:rsidP="000E4009">
      <w:pPr>
        <w:jc w:val="center"/>
        <w:rPr>
          <w:b/>
          <w:bCs/>
          <w:sz w:val="32"/>
          <w:szCs w:val="32"/>
          <w:u w:val="single"/>
        </w:rPr>
      </w:pPr>
    </w:p>
    <w:p w:rsidR="00B06A43" w:rsidRDefault="00B06A43" w:rsidP="000E4009">
      <w:pPr>
        <w:jc w:val="center"/>
        <w:rPr>
          <w:b/>
          <w:bCs/>
          <w:sz w:val="32"/>
          <w:szCs w:val="32"/>
          <w:u w:val="single"/>
        </w:rPr>
      </w:pPr>
    </w:p>
    <w:p w:rsidR="00B06A43" w:rsidRDefault="00B06A43" w:rsidP="000E4009">
      <w:pPr>
        <w:jc w:val="center"/>
        <w:rPr>
          <w:b/>
          <w:bCs/>
          <w:sz w:val="32"/>
          <w:szCs w:val="32"/>
          <w:u w:val="single"/>
        </w:rPr>
      </w:pPr>
    </w:p>
    <w:p w:rsidR="00F804DD" w:rsidRDefault="00106BB2" w:rsidP="000E4009">
      <w:pPr>
        <w:jc w:val="center"/>
        <w:rPr>
          <w:b/>
          <w:bCs/>
          <w:sz w:val="32"/>
          <w:szCs w:val="32"/>
          <w:u w:val="single"/>
        </w:rPr>
      </w:pPr>
      <w:r w:rsidRPr="00810450">
        <w:rPr>
          <w:b/>
          <w:bCs/>
          <w:noProof/>
          <w:sz w:val="32"/>
          <w:szCs w:val="32"/>
          <w:u w:val="single"/>
          <w:lang w:val="en-US" w:eastAsia="en-US"/>
        </w:rPr>
        <w:drawing>
          <wp:anchor distT="0" distB="0" distL="114300" distR="114300" simplePos="0" relativeHeight="251661312" behindDoc="1" locked="0" layoutInCell="1" allowOverlap="1">
            <wp:simplePos x="0" y="0"/>
            <wp:positionH relativeFrom="column">
              <wp:posOffset>76200</wp:posOffset>
            </wp:positionH>
            <wp:positionV relativeFrom="paragraph">
              <wp:posOffset>368935</wp:posOffset>
            </wp:positionV>
            <wp:extent cx="5781675" cy="5048250"/>
            <wp:effectExtent l="0" t="0" r="0" b="0"/>
            <wp:wrapTight wrapText="bothSides">
              <wp:wrapPolygon edited="0">
                <wp:start x="0" y="0"/>
                <wp:lineTo x="0" y="21518"/>
                <wp:lineTo x="21493" y="21518"/>
                <wp:lineTo x="21493" y="0"/>
                <wp:lineTo x="0" y="0"/>
              </wp:wrapPolygon>
            </wp:wrapTight>
            <wp:docPr id="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EC20E5" w:rsidRPr="008D282A">
        <w:rPr>
          <w:b/>
          <w:bCs/>
          <w:sz w:val="32"/>
          <w:szCs w:val="32"/>
          <w:u w:val="single"/>
        </w:rPr>
        <w:t>Refer</w:t>
      </w:r>
      <w:r w:rsidR="00EC20E5">
        <w:rPr>
          <w:b/>
          <w:bCs/>
          <w:sz w:val="32"/>
          <w:szCs w:val="32"/>
          <w:u w:val="single"/>
        </w:rPr>
        <w:t>rals by Disability Category 2016</w:t>
      </w:r>
    </w:p>
    <w:p w:rsidR="00F804DD" w:rsidRDefault="00F804DD" w:rsidP="000E4009">
      <w:pPr>
        <w:jc w:val="center"/>
        <w:rPr>
          <w:b/>
          <w:bCs/>
          <w:sz w:val="32"/>
          <w:szCs w:val="32"/>
          <w:u w:val="single"/>
        </w:rPr>
      </w:pPr>
    </w:p>
    <w:p w:rsidR="006A241E" w:rsidRDefault="006A241E" w:rsidP="006A241E">
      <w:pPr>
        <w:autoSpaceDE w:val="0"/>
        <w:autoSpaceDN w:val="0"/>
        <w:adjustRightInd w:val="0"/>
        <w:rPr>
          <w:b/>
          <w:bCs/>
          <w:color w:val="000000"/>
          <w:sz w:val="28"/>
          <w:szCs w:val="28"/>
        </w:rPr>
      </w:pPr>
      <w:r>
        <w:rPr>
          <w:b/>
          <w:bCs/>
          <w:color w:val="000000"/>
          <w:sz w:val="28"/>
          <w:szCs w:val="28"/>
        </w:rPr>
        <w:t>M</w:t>
      </w:r>
      <w:r w:rsidRPr="00074D3C">
        <w:rPr>
          <w:b/>
          <w:bCs/>
          <w:color w:val="000000"/>
          <w:sz w:val="28"/>
          <w:szCs w:val="28"/>
        </w:rPr>
        <w:t xml:space="preserve">arketing and Promotion </w:t>
      </w:r>
    </w:p>
    <w:p w:rsidR="006A241E" w:rsidRPr="00CB10A0" w:rsidRDefault="006A241E" w:rsidP="00EA0586">
      <w:pPr>
        <w:autoSpaceDE w:val="0"/>
        <w:autoSpaceDN w:val="0"/>
        <w:adjustRightInd w:val="0"/>
        <w:jc w:val="both"/>
        <w:rPr>
          <w:color w:val="FF0000"/>
        </w:rPr>
      </w:pPr>
      <w:r>
        <w:rPr>
          <w:color w:val="000000"/>
        </w:rPr>
        <w:t>Providing a comprehensive service to all our stakeholders is of paramount importance to us and we continue to invest time and effort into developing effective networks. In 2016, we continued to promote the service by regularly delivering presentations to employers and organisations; we were invited to attend and provide stands at various Information/Employer Awareness Days throughout the midlands.</w:t>
      </w:r>
    </w:p>
    <w:p w:rsidR="006A241E" w:rsidRPr="00022647" w:rsidRDefault="006A241E" w:rsidP="00EA0586">
      <w:pPr>
        <w:autoSpaceDE w:val="0"/>
        <w:autoSpaceDN w:val="0"/>
        <w:adjustRightInd w:val="0"/>
        <w:jc w:val="both"/>
        <w:rPr>
          <w:color w:val="000000"/>
          <w:sz w:val="24"/>
          <w:szCs w:val="24"/>
        </w:rPr>
      </w:pPr>
      <w:r>
        <w:rPr>
          <w:color w:val="000000"/>
        </w:rPr>
        <w:t>Our website continues to be a very useful source of up-to-date information for job-seekers and employers alike and we post articles of interest/job vacancies etc regularly on our Facebook page.</w:t>
      </w:r>
    </w:p>
    <w:p w:rsidR="00542F53" w:rsidRDefault="00542F53" w:rsidP="000E4009">
      <w:pPr>
        <w:jc w:val="center"/>
        <w:rPr>
          <w:b/>
          <w:bCs/>
          <w:sz w:val="32"/>
          <w:szCs w:val="32"/>
          <w:u w:val="single"/>
        </w:rPr>
      </w:pPr>
    </w:p>
    <w:p w:rsidR="00EC20E5" w:rsidRDefault="00106BB2" w:rsidP="000E4009">
      <w:pPr>
        <w:jc w:val="center"/>
        <w:rPr>
          <w:b/>
          <w:bCs/>
          <w:sz w:val="32"/>
          <w:szCs w:val="32"/>
          <w:u w:val="single"/>
        </w:rPr>
      </w:pPr>
      <w:r w:rsidRPr="00810450">
        <w:rPr>
          <w:b/>
          <w:bCs/>
          <w:noProof/>
          <w:sz w:val="32"/>
          <w:szCs w:val="32"/>
          <w:lang w:val="en-US" w:eastAsia="en-US"/>
        </w:rPr>
        <w:drawing>
          <wp:anchor distT="0" distB="0" distL="114300" distR="114300" simplePos="0" relativeHeight="251662336" behindDoc="1" locked="0" layoutInCell="1" allowOverlap="1">
            <wp:simplePos x="0" y="0"/>
            <wp:positionH relativeFrom="margin">
              <wp:align>left</wp:align>
            </wp:positionH>
            <wp:positionV relativeFrom="paragraph">
              <wp:posOffset>368935</wp:posOffset>
            </wp:positionV>
            <wp:extent cx="6057900" cy="4953000"/>
            <wp:effectExtent l="0" t="0" r="0" b="0"/>
            <wp:wrapTight wrapText="bothSides">
              <wp:wrapPolygon edited="0">
                <wp:start x="0" y="0"/>
                <wp:lineTo x="0" y="21517"/>
                <wp:lineTo x="21532" y="21517"/>
                <wp:lineTo x="21532" y="0"/>
                <wp:lineTo x="0" y="0"/>
              </wp:wrapPolygon>
            </wp:wrapTight>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EC20E5">
        <w:rPr>
          <w:b/>
          <w:bCs/>
          <w:sz w:val="32"/>
          <w:szCs w:val="32"/>
          <w:u w:val="single"/>
        </w:rPr>
        <w:t>Employment Categories 2016</w:t>
      </w:r>
    </w:p>
    <w:p w:rsidR="00106BB2" w:rsidRDefault="00106BB2" w:rsidP="00106BB2">
      <w:pPr>
        <w:rPr>
          <w:b/>
          <w:bCs/>
          <w:sz w:val="32"/>
          <w:szCs w:val="32"/>
          <w:u w:val="single"/>
        </w:rPr>
      </w:pPr>
    </w:p>
    <w:p w:rsidR="00EC20E5" w:rsidRPr="0039765D" w:rsidRDefault="0039765D" w:rsidP="001D7417">
      <w:pPr>
        <w:spacing w:after="0"/>
        <w:rPr>
          <w:b/>
          <w:bCs/>
          <w:i/>
          <w:sz w:val="20"/>
          <w:szCs w:val="20"/>
        </w:rPr>
      </w:pPr>
      <w:r w:rsidRPr="0039765D">
        <w:rPr>
          <w:b/>
          <w:bCs/>
          <w:i/>
          <w:sz w:val="20"/>
          <w:szCs w:val="20"/>
        </w:rPr>
        <w:t>Ot</w:t>
      </w:r>
      <w:r w:rsidR="00EC20E5" w:rsidRPr="0039765D">
        <w:rPr>
          <w:b/>
          <w:bCs/>
          <w:i/>
          <w:sz w:val="20"/>
          <w:szCs w:val="20"/>
        </w:rPr>
        <w:t>her Category includes – Seamstress, Structural Engineer, Painter, Car Valeting.</w:t>
      </w:r>
    </w:p>
    <w:p w:rsidR="00EC20E5" w:rsidRPr="0039765D" w:rsidRDefault="00EC20E5" w:rsidP="00FD727B">
      <w:pPr>
        <w:rPr>
          <w:b/>
          <w:bCs/>
          <w:i/>
          <w:noProof/>
          <w:sz w:val="32"/>
          <w:szCs w:val="32"/>
          <w:lang w:eastAsia="en-IE"/>
        </w:rPr>
      </w:pPr>
    </w:p>
    <w:p w:rsidR="00EC20E5" w:rsidRDefault="00EC20E5" w:rsidP="00FD727B">
      <w:pPr>
        <w:rPr>
          <w:b/>
          <w:bCs/>
          <w:sz w:val="20"/>
          <w:szCs w:val="20"/>
        </w:rPr>
      </w:pPr>
    </w:p>
    <w:p w:rsidR="00EC20E5" w:rsidRDefault="00EC20E5" w:rsidP="004B3EAB">
      <w:pPr>
        <w:rPr>
          <w:b/>
          <w:bCs/>
          <w:sz w:val="28"/>
          <w:szCs w:val="28"/>
        </w:rPr>
      </w:pPr>
    </w:p>
    <w:p w:rsidR="0011023F" w:rsidRDefault="0011023F" w:rsidP="00230684">
      <w:pPr>
        <w:jc w:val="center"/>
        <w:rPr>
          <w:b/>
          <w:bCs/>
          <w:sz w:val="28"/>
          <w:szCs w:val="28"/>
        </w:rPr>
      </w:pPr>
    </w:p>
    <w:p w:rsidR="0011023F" w:rsidRDefault="0011023F" w:rsidP="00230684">
      <w:pPr>
        <w:jc w:val="center"/>
        <w:rPr>
          <w:b/>
          <w:bCs/>
          <w:sz w:val="28"/>
          <w:szCs w:val="28"/>
        </w:rPr>
      </w:pPr>
    </w:p>
    <w:p w:rsidR="0011023F" w:rsidRDefault="0011023F" w:rsidP="00230684">
      <w:pPr>
        <w:jc w:val="center"/>
        <w:rPr>
          <w:b/>
          <w:bCs/>
          <w:sz w:val="28"/>
          <w:szCs w:val="28"/>
        </w:rPr>
      </w:pPr>
    </w:p>
    <w:p w:rsidR="0011023F" w:rsidRDefault="0011023F" w:rsidP="00230684">
      <w:pPr>
        <w:jc w:val="center"/>
        <w:rPr>
          <w:b/>
          <w:bCs/>
          <w:sz w:val="28"/>
          <w:szCs w:val="28"/>
        </w:rPr>
      </w:pPr>
    </w:p>
    <w:p w:rsidR="009C73C7" w:rsidRDefault="009C73C7" w:rsidP="00230684">
      <w:pPr>
        <w:jc w:val="center"/>
        <w:rPr>
          <w:b/>
          <w:bCs/>
          <w:sz w:val="28"/>
          <w:szCs w:val="28"/>
        </w:rPr>
      </w:pPr>
    </w:p>
    <w:p w:rsidR="00EC20E5" w:rsidRPr="00AC3A7C" w:rsidRDefault="00EC20E5" w:rsidP="00230684">
      <w:pPr>
        <w:jc w:val="center"/>
        <w:rPr>
          <w:b/>
          <w:bCs/>
          <w:sz w:val="28"/>
          <w:szCs w:val="28"/>
        </w:rPr>
      </w:pPr>
      <w:r w:rsidRPr="00AC3A7C">
        <w:rPr>
          <w:b/>
          <w:bCs/>
          <w:sz w:val="28"/>
          <w:szCs w:val="28"/>
        </w:rPr>
        <w:t>Board of Directors</w:t>
      </w:r>
    </w:p>
    <w:p w:rsidR="00217160" w:rsidRDefault="00217160" w:rsidP="00230684">
      <w:pPr>
        <w:jc w:val="center"/>
        <w:rPr>
          <w:b/>
        </w:rPr>
      </w:pPr>
      <w:r w:rsidRPr="00803E67">
        <w:rPr>
          <w:b/>
        </w:rPr>
        <w:t>Ms Susan Ryan</w:t>
      </w:r>
    </w:p>
    <w:p w:rsidR="001B6170" w:rsidRPr="007A0D87" w:rsidRDefault="001B6170" w:rsidP="00230684">
      <w:pPr>
        <w:jc w:val="center"/>
      </w:pPr>
      <w:r w:rsidRPr="007A0D87">
        <w:t>Chairperson</w:t>
      </w:r>
    </w:p>
    <w:p w:rsidR="00217160" w:rsidRPr="00AC3A7C" w:rsidRDefault="004B109A" w:rsidP="00217160">
      <w:pPr>
        <w:rPr>
          <w:b/>
        </w:rPr>
      </w:pPr>
      <w:r>
        <w:rPr>
          <w:b/>
        </w:rPr>
        <w:t xml:space="preserve">Mr Tony Corry - </w:t>
      </w:r>
      <w:r w:rsidR="00217160" w:rsidRPr="007A0D87">
        <w:t>Secretary</w:t>
      </w:r>
      <w:r w:rsidR="00217160" w:rsidRPr="00AC3A7C">
        <w:rPr>
          <w:b/>
        </w:rPr>
        <w:tab/>
      </w:r>
      <w:r w:rsidR="00217160" w:rsidRPr="00AC3A7C">
        <w:rPr>
          <w:b/>
        </w:rPr>
        <w:tab/>
      </w:r>
      <w:r w:rsidR="00217160" w:rsidRPr="00AC3A7C">
        <w:rPr>
          <w:b/>
        </w:rPr>
        <w:tab/>
      </w:r>
      <w:r w:rsidR="00217160" w:rsidRPr="00AC3A7C">
        <w:rPr>
          <w:b/>
        </w:rPr>
        <w:tab/>
        <w:t xml:space="preserve">           </w:t>
      </w:r>
      <w:r w:rsidR="00217160">
        <w:rPr>
          <w:b/>
        </w:rPr>
        <w:tab/>
      </w:r>
      <w:r w:rsidR="00217160" w:rsidRPr="00AC3A7C">
        <w:rPr>
          <w:b/>
        </w:rPr>
        <w:t>Mr Adrian Stewart</w:t>
      </w:r>
      <w:r w:rsidR="001B6170">
        <w:rPr>
          <w:b/>
        </w:rPr>
        <w:t xml:space="preserve"> - </w:t>
      </w:r>
      <w:r w:rsidR="001B6170" w:rsidRPr="007A0D87">
        <w:t>Director</w:t>
      </w:r>
    </w:p>
    <w:p w:rsidR="00217160" w:rsidRPr="00AC3A7C" w:rsidRDefault="00217160" w:rsidP="00217160">
      <w:r w:rsidRPr="00AC3A7C">
        <w:tab/>
      </w:r>
      <w:r w:rsidRPr="00AC3A7C">
        <w:tab/>
      </w:r>
      <w:r w:rsidRPr="00AC3A7C">
        <w:tab/>
      </w:r>
      <w:r w:rsidRPr="00AC3A7C">
        <w:tab/>
      </w:r>
      <w:r w:rsidRPr="00AC3A7C">
        <w:tab/>
        <w:t xml:space="preserve">           </w:t>
      </w:r>
    </w:p>
    <w:p w:rsidR="00217160" w:rsidRPr="00AC3A7C" w:rsidRDefault="00217160" w:rsidP="00217160">
      <w:pPr>
        <w:rPr>
          <w:b/>
        </w:rPr>
      </w:pPr>
      <w:r w:rsidRPr="00AC3A7C">
        <w:rPr>
          <w:b/>
        </w:rPr>
        <w:t>Tony McCormack</w:t>
      </w:r>
      <w:r w:rsidR="004B109A">
        <w:rPr>
          <w:b/>
        </w:rPr>
        <w:t xml:space="preserve"> - </w:t>
      </w:r>
      <w:r w:rsidR="001B6170" w:rsidRPr="007A0D87">
        <w:t>Director</w:t>
      </w:r>
      <w:r w:rsidR="004B109A">
        <w:rPr>
          <w:b/>
        </w:rPr>
        <w:tab/>
      </w:r>
      <w:r w:rsidR="004B109A">
        <w:rPr>
          <w:b/>
        </w:rPr>
        <w:tab/>
      </w:r>
      <w:r w:rsidR="004B109A">
        <w:rPr>
          <w:b/>
        </w:rPr>
        <w:tab/>
      </w:r>
      <w:r w:rsidR="004B109A">
        <w:rPr>
          <w:b/>
        </w:rPr>
        <w:tab/>
      </w:r>
      <w:r>
        <w:rPr>
          <w:b/>
        </w:rPr>
        <w:t xml:space="preserve">       </w:t>
      </w:r>
      <w:r w:rsidR="000E4009">
        <w:rPr>
          <w:b/>
        </w:rPr>
        <w:t xml:space="preserve">   </w:t>
      </w:r>
      <w:r w:rsidR="004B109A">
        <w:rPr>
          <w:b/>
        </w:rPr>
        <w:t xml:space="preserve">    </w:t>
      </w:r>
      <w:r>
        <w:rPr>
          <w:b/>
        </w:rPr>
        <w:t xml:space="preserve"> Mr Hugh Farrell</w:t>
      </w:r>
      <w:r w:rsidR="004B109A">
        <w:rPr>
          <w:b/>
        </w:rPr>
        <w:t xml:space="preserve"> - </w:t>
      </w:r>
      <w:r w:rsidR="004B109A" w:rsidRPr="007A0D87">
        <w:t>Director</w:t>
      </w:r>
    </w:p>
    <w:p w:rsidR="004B109A" w:rsidRDefault="004B109A" w:rsidP="00217160">
      <w:pPr>
        <w:rPr>
          <w:b/>
        </w:rPr>
      </w:pPr>
    </w:p>
    <w:p w:rsidR="00217160" w:rsidRPr="00AC3A7C" w:rsidRDefault="004B109A" w:rsidP="00217160">
      <w:pPr>
        <w:rPr>
          <w:b/>
        </w:rPr>
      </w:pPr>
      <w:r>
        <w:rPr>
          <w:b/>
        </w:rPr>
        <w:t xml:space="preserve">Ms Deirdre Fox - </w:t>
      </w:r>
      <w:r w:rsidRPr="007A0D87">
        <w:t>Director</w:t>
      </w:r>
      <w:r>
        <w:rPr>
          <w:b/>
        </w:rPr>
        <w:tab/>
      </w:r>
      <w:r>
        <w:rPr>
          <w:b/>
        </w:rPr>
        <w:tab/>
      </w:r>
      <w:r>
        <w:rPr>
          <w:b/>
        </w:rPr>
        <w:tab/>
      </w:r>
      <w:r>
        <w:rPr>
          <w:b/>
        </w:rPr>
        <w:tab/>
      </w:r>
      <w:r w:rsidR="00217160">
        <w:rPr>
          <w:b/>
        </w:rPr>
        <w:tab/>
      </w:r>
      <w:r>
        <w:rPr>
          <w:b/>
        </w:rPr>
        <w:t xml:space="preserve"> </w:t>
      </w:r>
      <w:r w:rsidR="00217160">
        <w:rPr>
          <w:b/>
        </w:rPr>
        <w:t>Mr Sean Ryan</w:t>
      </w:r>
      <w:r>
        <w:rPr>
          <w:b/>
        </w:rPr>
        <w:t xml:space="preserve"> - </w:t>
      </w:r>
      <w:r w:rsidRPr="007A0D87">
        <w:t>Director</w:t>
      </w:r>
    </w:p>
    <w:p w:rsidR="002B5D62" w:rsidRDefault="002B5D62" w:rsidP="000A6D20">
      <w:pPr>
        <w:jc w:val="both"/>
      </w:pPr>
    </w:p>
    <w:p w:rsidR="000A6D20" w:rsidRDefault="00217160" w:rsidP="000A6D20">
      <w:pPr>
        <w:jc w:val="both"/>
      </w:pPr>
      <w:r w:rsidRPr="00AC3A7C">
        <w:tab/>
      </w:r>
      <w:r w:rsidRPr="00AC3A7C">
        <w:tab/>
      </w:r>
      <w:r w:rsidRPr="00AC3A7C">
        <w:tab/>
      </w:r>
      <w:r w:rsidRPr="00AC3A7C">
        <w:tab/>
      </w:r>
      <w:r w:rsidRPr="00AC3A7C">
        <w:tab/>
      </w:r>
      <w:r>
        <w:tab/>
      </w:r>
    </w:p>
    <w:p w:rsidR="000A6D20" w:rsidRDefault="000A6D20" w:rsidP="000A6D20">
      <w:pPr>
        <w:jc w:val="both"/>
      </w:pPr>
      <w:r>
        <w:t>There were 5 Board meetings held in 2016.  Details as follows:</w:t>
      </w:r>
    </w:p>
    <w:p w:rsidR="000A6D20" w:rsidRDefault="000A6D20" w:rsidP="000A6D20">
      <w:pPr>
        <w:jc w:val="both"/>
      </w:pPr>
      <w:r>
        <w:t>24</w:t>
      </w:r>
      <w:r w:rsidRPr="000A6D20">
        <w:rPr>
          <w:vertAlign w:val="superscript"/>
        </w:rPr>
        <w:t>th</w:t>
      </w:r>
      <w:r>
        <w:t xml:space="preserve"> Feb – Susan Ryan, Adrian Stewart, Tony Corry &amp; Hugh Farrell</w:t>
      </w:r>
    </w:p>
    <w:p w:rsidR="000A6D20" w:rsidRDefault="000A6D20" w:rsidP="000A6D20">
      <w:pPr>
        <w:jc w:val="both"/>
      </w:pPr>
      <w:r>
        <w:t>27</w:t>
      </w:r>
      <w:r w:rsidRPr="000A6D20">
        <w:rPr>
          <w:vertAlign w:val="superscript"/>
        </w:rPr>
        <w:t>th</w:t>
      </w:r>
      <w:r>
        <w:t xml:space="preserve"> Apr – Tony McCormack, Adrian Stewart, Tony Corry &amp; Deirdre Fox</w:t>
      </w:r>
    </w:p>
    <w:p w:rsidR="000A6D20" w:rsidRDefault="000A6D20" w:rsidP="000A6D20">
      <w:pPr>
        <w:jc w:val="both"/>
      </w:pPr>
      <w:r>
        <w:t>6</w:t>
      </w:r>
      <w:r w:rsidRPr="000A6D20">
        <w:rPr>
          <w:vertAlign w:val="superscript"/>
        </w:rPr>
        <w:t>th</w:t>
      </w:r>
      <w:r>
        <w:t xml:space="preserve"> Jul – Susan Ryan, Deirdre Fox, Adrian Stewart, Hugh Farrell, Sean Ryan &amp; Tony Corry</w:t>
      </w:r>
    </w:p>
    <w:p w:rsidR="000A6D20" w:rsidRDefault="000A6D20" w:rsidP="000A6D20">
      <w:pPr>
        <w:jc w:val="both"/>
      </w:pPr>
      <w:r>
        <w:t>27</w:t>
      </w:r>
      <w:r w:rsidRPr="000A6D20">
        <w:rPr>
          <w:vertAlign w:val="superscript"/>
        </w:rPr>
        <w:t>th</w:t>
      </w:r>
      <w:r>
        <w:t xml:space="preserve"> Sept – Susan Ryan, Adrian Stewart, Sean Ryan &amp; Tony Corry</w:t>
      </w:r>
    </w:p>
    <w:p w:rsidR="000A6D20" w:rsidRDefault="000A6D20" w:rsidP="000A6D20">
      <w:pPr>
        <w:jc w:val="both"/>
      </w:pPr>
      <w:r>
        <w:t>6</w:t>
      </w:r>
      <w:r w:rsidRPr="000A6D20">
        <w:rPr>
          <w:vertAlign w:val="superscript"/>
        </w:rPr>
        <w:t>th</w:t>
      </w:r>
      <w:r>
        <w:t xml:space="preserve"> Dec – Susan Ryan, Sean Ryan &amp; Hugh Farrell</w:t>
      </w:r>
    </w:p>
    <w:p w:rsidR="000A6D20" w:rsidRDefault="000A6D20" w:rsidP="000A6D20">
      <w:pPr>
        <w:jc w:val="both"/>
      </w:pPr>
    </w:p>
    <w:p w:rsidR="002B5D62" w:rsidRDefault="002B5D62" w:rsidP="000A6D20">
      <w:pPr>
        <w:jc w:val="both"/>
      </w:pPr>
      <w:r>
        <w:t>Governance Code Sub Group established on 27</w:t>
      </w:r>
      <w:r w:rsidRPr="002B5D62">
        <w:rPr>
          <w:vertAlign w:val="superscript"/>
        </w:rPr>
        <w:t>th</w:t>
      </w:r>
      <w:r>
        <w:t xml:space="preserve"> Sept – Tony Reilly, Susan Ryan &amp; Adrian Stewart.</w:t>
      </w:r>
    </w:p>
    <w:p w:rsidR="002B5D62" w:rsidRDefault="002B5D62" w:rsidP="000A6D20">
      <w:pPr>
        <w:jc w:val="both"/>
      </w:pPr>
    </w:p>
    <w:p w:rsidR="002B5D62" w:rsidRDefault="002B5D62" w:rsidP="000A6D20">
      <w:pPr>
        <w:jc w:val="both"/>
      </w:pPr>
    </w:p>
    <w:p w:rsidR="002B5D62" w:rsidRDefault="002B5D62" w:rsidP="000A6D20">
      <w:pPr>
        <w:jc w:val="both"/>
      </w:pPr>
    </w:p>
    <w:p w:rsidR="002B5D62" w:rsidRDefault="002B5D62" w:rsidP="000A6D20">
      <w:pPr>
        <w:jc w:val="both"/>
      </w:pPr>
    </w:p>
    <w:p w:rsidR="002B5D62" w:rsidRDefault="002B5D62" w:rsidP="000A6D20">
      <w:pPr>
        <w:jc w:val="both"/>
      </w:pPr>
    </w:p>
    <w:p w:rsidR="002B5D62" w:rsidRDefault="002B5D62" w:rsidP="000A6D20">
      <w:pPr>
        <w:jc w:val="both"/>
      </w:pPr>
    </w:p>
    <w:p w:rsidR="002B5D62" w:rsidRDefault="002B5D62" w:rsidP="000A6D20">
      <w:pPr>
        <w:jc w:val="both"/>
      </w:pPr>
    </w:p>
    <w:p w:rsidR="002B5D62" w:rsidRDefault="002B5D62" w:rsidP="000A6D20">
      <w:pPr>
        <w:jc w:val="both"/>
      </w:pPr>
    </w:p>
    <w:p w:rsidR="002B5D62" w:rsidRDefault="002B5D62" w:rsidP="000A6D20">
      <w:pPr>
        <w:jc w:val="both"/>
      </w:pPr>
    </w:p>
    <w:p w:rsidR="002B5D62" w:rsidRDefault="002B5D62" w:rsidP="000A6D20">
      <w:pPr>
        <w:jc w:val="both"/>
      </w:pPr>
    </w:p>
    <w:p w:rsidR="002B5D62" w:rsidRDefault="002B5D62" w:rsidP="000A6D20">
      <w:pPr>
        <w:jc w:val="both"/>
      </w:pPr>
    </w:p>
    <w:p w:rsidR="00EC20E5" w:rsidRDefault="00217160" w:rsidP="000A6D20">
      <w:pPr>
        <w:jc w:val="both"/>
        <w:rPr>
          <w:b/>
          <w:bCs/>
          <w:sz w:val="28"/>
          <w:szCs w:val="28"/>
          <w:lang w:val="en-IE"/>
        </w:rPr>
      </w:pPr>
      <w:r w:rsidRPr="00AC3A7C">
        <w:lastRenderedPageBreak/>
        <w:tab/>
      </w:r>
    </w:p>
    <w:p w:rsidR="00380772" w:rsidRDefault="00380772" w:rsidP="00D06A04">
      <w:pPr>
        <w:jc w:val="center"/>
        <w:outlineLvl w:val="0"/>
        <w:rPr>
          <w:b/>
          <w:bCs/>
          <w:sz w:val="28"/>
          <w:szCs w:val="28"/>
          <w:lang w:val="en-IE"/>
        </w:rPr>
      </w:pPr>
    </w:p>
    <w:p w:rsidR="00EC20E5" w:rsidRPr="000948CD" w:rsidRDefault="00EC20E5" w:rsidP="00D06A04">
      <w:pPr>
        <w:jc w:val="center"/>
        <w:outlineLvl w:val="0"/>
        <w:rPr>
          <w:b/>
          <w:bCs/>
          <w:sz w:val="28"/>
          <w:szCs w:val="28"/>
          <w:lang w:val="en-IE"/>
        </w:rPr>
      </w:pPr>
      <w:r w:rsidRPr="000948CD">
        <w:rPr>
          <w:b/>
          <w:bCs/>
          <w:sz w:val="28"/>
          <w:szCs w:val="28"/>
          <w:lang w:val="en-IE"/>
        </w:rPr>
        <w:t>Employ</w:t>
      </w:r>
      <w:r w:rsidRPr="000948CD">
        <w:rPr>
          <w:b/>
          <w:bCs/>
          <w:i/>
          <w:iCs/>
          <w:sz w:val="28"/>
          <w:szCs w:val="28"/>
          <w:lang w:val="en-IE"/>
        </w:rPr>
        <w:t>Ability</w:t>
      </w:r>
      <w:r w:rsidRPr="000948CD">
        <w:rPr>
          <w:b/>
          <w:bCs/>
          <w:sz w:val="28"/>
          <w:szCs w:val="28"/>
          <w:lang w:val="en-IE"/>
        </w:rPr>
        <w:t xml:space="preserve"> Midlands - Locations</w:t>
      </w:r>
    </w:p>
    <w:p w:rsidR="00EC20E5" w:rsidRDefault="00EC20E5" w:rsidP="00793C22">
      <w:pPr>
        <w:jc w:val="both"/>
        <w:rPr>
          <w:lang w:val="en-IE"/>
        </w:rPr>
      </w:pPr>
      <w:r>
        <w:rPr>
          <w:lang w:val="en-IE"/>
        </w:rPr>
        <w:t>In 2016</w:t>
      </w:r>
      <w:r w:rsidRPr="00D320BE">
        <w:rPr>
          <w:lang w:val="en-IE"/>
        </w:rPr>
        <w:t>, EmployAbility Midlands provided a service in the counties of Laois, Offaly, Longford and Westmeath. Details of office locations are as follows:</w:t>
      </w:r>
    </w:p>
    <w:p w:rsidR="00380772" w:rsidRPr="00D320BE" w:rsidRDefault="00380772" w:rsidP="00793C22">
      <w:pPr>
        <w:jc w:val="both"/>
        <w:rPr>
          <w:lang w:val="en-IE"/>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480"/>
      </w:tblGrid>
      <w:tr w:rsidR="00EC20E5" w:rsidRPr="00810450" w:rsidTr="00B31DE1">
        <w:tc>
          <w:tcPr>
            <w:tcW w:w="2988" w:type="dxa"/>
            <w:shd w:val="clear" w:color="auto" w:fill="C0C0C0"/>
          </w:tcPr>
          <w:p w:rsidR="00EC20E5" w:rsidRPr="00810450" w:rsidRDefault="00EC20E5" w:rsidP="0056681E">
            <w:pPr>
              <w:jc w:val="center"/>
              <w:rPr>
                <w:b/>
                <w:bCs/>
                <w:u w:val="single"/>
                <w:lang w:val="en-IE"/>
              </w:rPr>
            </w:pPr>
          </w:p>
          <w:p w:rsidR="00EC20E5" w:rsidRPr="00810450" w:rsidRDefault="00EC20E5" w:rsidP="0056681E">
            <w:pPr>
              <w:jc w:val="center"/>
              <w:rPr>
                <w:b/>
                <w:bCs/>
                <w:u w:val="single"/>
                <w:lang w:val="en-IE"/>
              </w:rPr>
            </w:pPr>
            <w:r w:rsidRPr="00810450">
              <w:rPr>
                <w:b/>
                <w:bCs/>
                <w:u w:val="single"/>
                <w:lang w:val="en-IE"/>
              </w:rPr>
              <w:t>TOWN</w:t>
            </w:r>
          </w:p>
          <w:p w:rsidR="00EC20E5" w:rsidRPr="00810450" w:rsidRDefault="00EC20E5" w:rsidP="0056681E">
            <w:pPr>
              <w:jc w:val="center"/>
              <w:rPr>
                <w:b/>
                <w:bCs/>
                <w:u w:val="single"/>
                <w:lang w:val="en-IE"/>
              </w:rPr>
            </w:pPr>
          </w:p>
        </w:tc>
        <w:tc>
          <w:tcPr>
            <w:tcW w:w="6480" w:type="dxa"/>
            <w:shd w:val="clear" w:color="auto" w:fill="C0C0C0"/>
          </w:tcPr>
          <w:p w:rsidR="00EC20E5" w:rsidRPr="00810450" w:rsidRDefault="00EC20E5" w:rsidP="0056681E">
            <w:pPr>
              <w:jc w:val="center"/>
              <w:rPr>
                <w:b/>
                <w:bCs/>
                <w:u w:val="single"/>
                <w:lang w:val="en-IE"/>
              </w:rPr>
            </w:pPr>
          </w:p>
          <w:p w:rsidR="00EC20E5" w:rsidRPr="00810450" w:rsidRDefault="00EC20E5" w:rsidP="0056681E">
            <w:pPr>
              <w:jc w:val="center"/>
              <w:rPr>
                <w:b/>
                <w:bCs/>
                <w:u w:val="single"/>
                <w:lang w:val="en-IE"/>
              </w:rPr>
            </w:pPr>
            <w:r w:rsidRPr="00810450">
              <w:rPr>
                <w:b/>
                <w:bCs/>
                <w:u w:val="single"/>
                <w:lang w:val="en-IE"/>
              </w:rPr>
              <w:t>LOCATION</w:t>
            </w:r>
          </w:p>
        </w:tc>
      </w:tr>
      <w:tr w:rsidR="00EC20E5" w:rsidRPr="00810450" w:rsidTr="00B31DE1">
        <w:tc>
          <w:tcPr>
            <w:tcW w:w="2988" w:type="dxa"/>
          </w:tcPr>
          <w:p w:rsidR="00EC20E5" w:rsidRPr="00810450" w:rsidRDefault="00EC20E5" w:rsidP="0056681E">
            <w:pPr>
              <w:jc w:val="center"/>
              <w:rPr>
                <w:b/>
                <w:bCs/>
                <w:lang w:val="en-IE"/>
              </w:rPr>
            </w:pPr>
            <w:r w:rsidRPr="00810450">
              <w:rPr>
                <w:b/>
                <w:bCs/>
                <w:lang w:val="en-IE"/>
              </w:rPr>
              <w:t>TULLAMORE</w:t>
            </w:r>
          </w:p>
          <w:p w:rsidR="00EC20E5" w:rsidRPr="00810450" w:rsidRDefault="00EC20E5" w:rsidP="0056681E">
            <w:pPr>
              <w:jc w:val="center"/>
              <w:rPr>
                <w:i/>
                <w:iCs/>
                <w:lang w:val="en-IE"/>
              </w:rPr>
            </w:pPr>
            <w:r w:rsidRPr="00810450">
              <w:rPr>
                <w:i/>
                <w:iCs/>
                <w:lang w:val="en-IE"/>
              </w:rPr>
              <w:t>(Central Office)</w:t>
            </w:r>
          </w:p>
        </w:tc>
        <w:tc>
          <w:tcPr>
            <w:tcW w:w="6480" w:type="dxa"/>
            <w:shd w:val="clear" w:color="auto" w:fill="E0E0E0"/>
          </w:tcPr>
          <w:p w:rsidR="00EC20E5" w:rsidRPr="00810450" w:rsidRDefault="00EC20E5" w:rsidP="0056681E">
            <w:pPr>
              <w:rPr>
                <w:lang w:val="en-IE"/>
              </w:rPr>
            </w:pPr>
            <w:r w:rsidRPr="00810450">
              <w:rPr>
                <w:lang w:val="en-IE"/>
              </w:rPr>
              <w:t>Unit 53, 1</w:t>
            </w:r>
            <w:r w:rsidRPr="00810450">
              <w:rPr>
                <w:vertAlign w:val="superscript"/>
                <w:lang w:val="en-IE"/>
              </w:rPr>
              <w:t>st</w:t>
            </w:r>
            <w:r w:rsidRPr="00810450">
              <w:rPr>
                <w:lang w:val="en-IE"/>
              </w:rPr>
              <w:t xml:space="preserve"> Floor, Bridge Centre, Tullamore, </w:t>
            </w:r>
          </w:p>
          <w:p w:rsidR="00EC20E5" w:rsidRPr="00810450" w:rsidRDefault="00EC20E5" w:rsidP="0056681E">
            <w:pPr>
              <w:rPr>
                <w:lang w:val="en-IE"/>
              </w:rPr>
            </w:pPr>
            <w:r w:rsidRPr="00810450">
              <w:rPr>
                <w:lang w:val="en-IE"/>
              </w:rPr>
              <w:t>Co. Offaly Tel: 057 93 23901 / 086 3873 047 (Martina</w:t>
            </w:r>
            <w:r w:rsidR="00001777">
              <w:rPr>
                <w:lang w:val="en-IE"/>
              </w:rPr>
              <w:t xml:space="preserve"> McLoughlin</w:t>
            </w:r>
            <w:r w:rsidRPr="00810450">
              <w:rPr>
                <w:lang w:val="en-IE"/>
              </w:rPr>
              <w:t>)</w:t>
            </w:r>
          </w:p>
        </w:tc>
      </w:tr>
      <w:tr w:rsidR="00EC20E5" w:rsidRPr="00810450" w:rsidTr="00B31DE1">
        <w:tc>
          <w:tcPr>
            <w:tcW w:w="2988" w:type="dxa"/>
          </w:tcPr>
          <w:p w:rsidR="00EC20E5" w:rsidRPr="00810450" w:rsidRDefault="00EC20E5" w:rsidP="0056681E">
            <w:pPr>
              <w:jc w:val="center"/>
              <w:rPr>
                <w:b/>
                <w:bCs/>
                <w:lang w:val="en-IE"/>
              </w:rPr>
            </w:pPr>
            <w:r w:rsidRPr="00810450">
              <w:rPr>
                <w:b/>
                <w:bCs/>
                <w:lang w:val="en-IE"/>
              </w:rPr>
              <w:t>MULLINGAR</w:t>
            </w:r>
          </w:p>
          <w:p w:rsidR="00EC20E5" w:rsidRPr="00810450" w:rsidRDefault="00EC20E5" w:rsidP="0056681E">
            <w:pPr>
              <w:jc w:val="center"/>
              <w:rPr>
                <w:b/>
                <w:bCs/>
                <w:lang w:val="en-IE"/>
              </w:rPr>
            </w:pPr>
          </w:p>
        </w:tc>
        <w:tc>
          <w:tcPr>
            <w:tcW w:w="6480" w:type="dxa"/>
            <w:shd w:val="clear" w:color="auto" w:fill="E0E0E0"/>
          </w:tcPr>
          <w:p w:rsidR="00EC20E5" w:rsidRPr="00810450" w:rsidRDefault="00EC20E5" w:rsidP="0056681E">
            <w:pPr>
              <w:rPr>
                <w:lang w:val="en-IE"/>
              </w:rPr>
            </w:pPr>
            <w:r w:rsidRPr="00810450">
              <w:rPr>
                <w:lang w:val="en-IE"/>
              </w:rPr>
              <w:t xml:space="preserve">C/o Friary House, Friars Mill Road, Mullingar, </w:t>
            </w:r>
          </w:p>
          <w:p w:rsidR="00EC20E5" w:rsidRPr="00810450" w:rsidRDefault="00EC20E5" w:rsidP="0056681E">
            <w:pPr>
              <w:rPr>
                <w:lang w:val="en-IE"/>
              </w:rPr>
            </w:pPr>
            <w:r w:rsidRPr="00810450">
              <w:rPr>
                <w:lang w:val="en-IE"/>
              </w:rPr>
              <w:t>Co. Westmeath Tel: 086 8338 027 (Daniel</w:t>
            </w:r>
            <w:r w:rsidR="00001777">
              <w:rPr>
                <w:lang w:val="en-IE"/>
              </w:rPr>
              <w:t xml:space="preserve"> O’ Reilly</w:t>
            </w:r>
            <w:r w:rsidRPr="00810450">
              <w:rPr>
                <w:lang w:val="en-IE"/>
              </w:rPr>
              <w:t>)</w:t>
            </w:r>
          </w:p>
        </w:tc>
      </w:tr>
      <w:tr w:rsidR="00EC20E5" w:rsidRPr="00810450" w:rsidTr="00B31DE1">
        <w:trPr>
          <w:trHeight w:val="63"/>
        </w:trPr>
        <w:tc>
          <w:tcPr>
            <w:tcW w:w="2988" w:type="dxa"/>
          </w:tcPr>
          <w:p w:rsidR="00EC20E5" w:rsidRPr="00810450" w:rsidRDefault="00EC20E5" w:rsidP="0056681E">
            <w:pPr>
              <w:jc w:val="center"/>
              <w:rPr>
                <w:b/>
                <w:bCs/>
                <w:lang w:val="en-IE"/>
              </w:rPr>
            </w:pPr>
            <w:r w:rsidRPr="00810450">
              <w:rPr>
                <w:b/>
                <w:bCs/>
                <w:lang w:val="en-IE"/>
              </w:rPr>
              <w:t>MOUNTMELLICK</w:t>
            </w:r>
          </w:p>
        </w:tc>
        <w:tc>
          <w:tcPr>
            <w:tcW w:w="6480" w:type="dxa"/>
            <w:shd w:val="clear" w:color="auto" w:fill="E0E0E0"/>
          </w:tcPr>
          <w:p w:rsidR="00EC20E5" w:rsidRPr="00810450" w:rsidRDefault="00EC20E5" w:rsidP="0056681E">
            <w:pPr>
              <w:rPr>
                <w:lang w:val="en-IE"/>
              </w:rPr>
            </w:pPr>
            <w:r w:rsidRPr="00810450">
              <w:rPr>
                <w:lang w:val="en-IE"/>
              </w:rPr>
              <w:t>C/o Mountmellick Development Association, Irishtown,</w:t>
            </w:r>
          </w:p>
          <w:p w:rsidR="00EC20E5" w:rsidRPr="00810450" w:rsidRDefault="00EC20E5" w:rsidP="0056681E">
            <w:pPr>
              <w:rPr>
                <w:lang w:val="en-IE"/>
              </w:rPr>
            </w:pPr>
            <w:r w:rsidRPr="00810450">
              <w:rPr>
                <w:lang w:val="en-IE"/>
              </w:rPr>
              <w:t>Mountmellick, Co. Laois Tel: 086 3873 056 (Sandra</w:t>
            </w:r>
            <w:r w:rsidR="00001777">
              <w:rPr>
                <w:lang w:val="en-IE"/>
              </w:rPr>
              <w:t xml:space="preserve"> Aherne</w:t>
            </w:r>
            <w:r w:rsidRPr="00810450">
              <w:rPr>
                <w:lang w:val="en-IE"/>
              </w:rPr>
              <w:t>)</w:t>
            </w:r>
          </w:p>
        </w:tc>
      </w:tr>
      <w:tr w:rsidR="00EC20E5" w:rsidRPr="00810450" w:rsidTr="00B31DE1">
        <w:tc>
          <w:tcPr>
            <w:tcW w:w="2988" w:type="dxa"/>
          </w:tcPr>
          <w:p w:rsidR="00EC20E5" w:rsidRPr="00810450" w:rsidRDefault="00EC20E5" w:rsidP="0056681E">
            <w:pPr>
              <w:jc w:val="center"/>
              <w:rPr>
                <w:b/>
                <w:bCs/>
                <w:lang w:val="en-IE"/>
              </w:rPr>
            </w:pPr>
            <w:r w:rsidRPr="00810450">
              <w:rPr>
                <w:b/>
                <w:bCs/>
                <w:lang w:val="en-IE"/>
              </w:rPr>
              <w:t>LONGFORD</w:t>
            </w:r>
          </w:p>
        </w:tc>
        <w:tc>
          <w:tcPr>
            <w:tcW w:w="6480" w:type="dxa"/>
            <w:shd w:val="clear" w:color="auto" w:fill="E0E0E0"/>
          </w:tcPr>
          <w:p w:rsidR="00EC20E5" w:rsidRPr="00810450" w:rsidRDefault="00EC20E5" w:rsidP="0056681E">
            <w:pPr>
              <w:rPr>
                <w:lang w:val="en-IE"/>
              </w:rPr>
            </w:pPr>
            <w:r w:rsidRPr="00810450">
              <w:rPr>
                <w:lang w:val="en-IE"/>
              </w:rPr>
              <w:t xml:space="preserve">C/o Dawn learning Centre, Grafton Court, Longford, </w:t>
            </w:r>
          </w:p>
          <w:p w:rsidR="00EC20E5" w:rsidRPr="00810450" w:rsidRDefault="00EC20E5" w:rsidP="0056681E">
            <w:pPr>
              <w:rPr>
                <w:lang w:val="en-IE"/>
              </w:rPr>
            </w:pPr>
            <w:r w:rsidRPr="00810450">
              <w:rPr>
                <w:lang w:val="en-IE"/>
              </w:rPr>
              <w:t>Co. Longford Tel: 086 3872 855 (Brenda</w:t>
            </w:r>
            <w:r w:rsidR="00001777">
              <w:rPr>
                <w:lang w:val="en-IE"/>
              </w:rPr>
              <w:t xml:space="preserve"> Tallon</w:t>
            </w:r>
            <w:r w:rsidRPr="00810450">
              <w:rPr>
                <w:lang w:val="en-IE"/>
              </w:rPr>
              <w:t>)</w:t>
            </w:r>
          </w:p>
        </w:tc>
      </w:tr>
      <w:tr w:rsidR="00EC20E5" w:rsidRPr="00810450" w:rsidTr="00B31DE1">
        <w:tc>
          <w:tcPr>
            <w:tcW w:w="2988" w:type="dxa"/>
          </w:tcPr>
          <w:p w:rsidR="00EC20E5" w:rsidRPr="00810450" w:rsidRDefault="00EC20E5" w:rsidP="0056681E">
            <w:pPr>
              <w:jc w:val="center"/>
              <w:rPr>
                <w:b/>
                <w:bCs/>
                <w:lang w:val="en-IE"/>
              </w:rPr>
            </w:pPr>
            <w:r w:rsidRPr="00810450">
              <w:rPr>
                <w:b/>
                <w:bCs/>
                <w:lang w:val="en-IE"/>
              </w:rPr>
              <w:t>ATHLONE</w:t>
            </w:r>
          </w:p>
          <w:p w:rsidR="00EC20E5" w:rsidRPr="00810450" w:rsidRDefault="00EC20E5" w:rsidP="0056681E">
            <w:pPr>
              <w:jc w:val="center"/>
              <w:rPr>
                <w:b/>
                <w:bCs/>
                <w:lang w:val="en-IE"/>
              </w:rPr>
            </w:pPr>
          </w:p>
        </w:tc>
        <w:tc>
          <w:tcPr>
            <w:tcW w:w="6480" w:type="dxa"/>
            <w:shd w:val="clear" w:color="auto" w:fill="E0E0E0"/>
          </w:tcPr>
          <w:p w:rsidR="00EC20E5" w:rsidRPr="00810450" w:rsidRDefault="00EC20E5" w:rsidP="0056681E">
            <w:pPr>
              <w:rPr>
                <w:lang w:val="en-IE"/>
              </w:rPr>
            </w:pPr>
            <w:r w:rsidRPr="00810450">
              <w:rPr>
                <w:lang w:val="en-IE"/>
              </w:rPr>
              <w:t xml:space="preserve">C/o Parish Centre, Chapel Street, Athlone, </w:t>
            </w:r>
          </w:p>
          <w:p w:rsidR="00EC20E5" w:rsidRPr="00810450" w:rsidRDefault="00EC20E5" w:rsidP="0097059E">
            <w:pPr>
              <w:rPr>
                <w:lang w:val="en-IE"/>
              </w:rPr>
            </w:pPr>
            <w:r w:rsidRPr="00810450">
              <w:rPr>
                <w:lang w:val="en-IE"/>
              </w:rPr>
              <w:t>Co. Westmeath Tel: 086 3872 496(Joan</w:t>
            </w:r>
            <w:r w:rsidR="00001777">
              <w:rPr>
                <w:lang w:val="en-IE"/>
              </w:rPr>
              <w:t xml:space="preserve"> Halpin Hall</w:t>
            </w:r>
            <w:r w:rsidRPr="00810450">
              <w:rPr>
                <w:lang w:val="en-IE"/>
              </w:rPr>
              <w:t>) 086 8337 946 (Rosemarie</w:t>
            </w:r>
            <w:r w:rsidR="00001777">
              <w:rPr>
                <w:lang w:val="en-IE"/>
              </w:rPr>
              <w:t xml:space="preserve"> O’ Brien</w:t>
            </w:r>
            <w:r w:rsidRPr="00810450">
              <w:rPr>
                <w:lang w:val="en-IE"/>
              </w:rPr>
              <w:t>)</w:t>
            </w:r>
          </w:p>
        </w:tc>
      </w:tr>
    </w:tbl>
    <w:p w:rsidR="00EC20E5" w:rsidRDefault="00EC20E5" w:rsidP="00106BB2">
      <w:pPr>
        <w:rPr>
          <w:b/>
          <w:bCs/>
          <w:sz w:val="28"/>
          <w:szCs w:val="28"/>
          <w:lang w:val="en-IE"/>
        </w:rPr>
      </w:pPr>
    </w:p>
    <w:sectPr w:rsidR="00EC20E5" w:rsidSect="00D2453D">
      <w:headerReference w:type="even" r:id="rId21"/>
      <w:headerReference w:type="default" r:id="rId22"/>
      <w:footerReference w:type="even" r:id="rId23"/>
      <w:footerReference w:type="default" r:id="rId24"/>
      <w:headerReference w:type="first" r:id="rId25"/>
      <w:footerReference w:type="first" r:id="rId26"/>
      <w:pgSz w:w="12240" w:h="15840"/>
      <w:pgMar w:top="284" w:right="1797" w:bottom="284" w:left="1560" w:header="709" w:footer="709" w:gutter="0"/>
      <w:pgBorders w:offsetFrom="page">
        <w:top w:val="single" w:sz="4" w:space="24" w:color="17365D" w:shadow="1"/>
        <w:left w:val="single" w:sz="4" w:space="24" w:color="17365D" w:shadow="1"/>
        <w:bottom w:val="single" w:sz="4" w:space="24" w:color="17365D" w:shadow="1"/>
        <w:right w:val="single" w:sz="4" w:space="24" w:color="17365D" w:shadow="1"/>
      </w:pgBorders>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227C" w:rsidRDefault="00B5227C">
      <w:r>
        <w:separator/>
      </w:r>
    </w:p>
  </w:endnote>
  <w:endnote w:type="continuationSeparator" w:id="0">
    <w:p w:rsidR="00B5227C" w:rsidRDefault="00B52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D62" w:rsidRDefault="002B5D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0E5" w:rsidRDefault="00EC20E5" w:rsidP="004C5415">
    <w:pPr>
      <w:pStyle w:val="Footer"/>
      <w:framePr w:wrap="auto"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5C4340">
      <w:rPr>
        <w:rStyle w:val="PageNumber"/>
        <w:noProof/>
      </w:rPr>
      <w:t>15</w:t>
    </w:r>
    <w:r>
      <w:rPr>
        <w:rStyle w:val="PageNumber"/>
      </w:rPr>
      <w:fldChar w:fldCharType="end"/>
    </w:r>
  </w:p>
  <w:p w:rsidR="00EC20E5" w:rsidRDefault="00EC20E5" w:rsidP="004C5415">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D62" w:rsidRDefault="002B5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227C" w:rsidRDefault="00B5227C">
      <w:r>
        <w:separator/>
      </w:r>
    </w:p>
  </w:footnote>
  <w:footnote w:type="continuationSeparator" w:id="0">
    <w:p w:rsidR="00B5227C" w:rsidRDefault="00B52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D62" w:rsidRDefault="002B5D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D62" w:rsidRDefault="002B5D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321293"/>
      <w:docPartObj>
        <w:docPartGallery w:val="Watermarks"/>
        <w:docPartUnique/>
      </w:docPartObj>
    </w:sdtPr>
    <w:sdtEndPr/>
    <w:sdtContent>
      <w:p w:rsidR="002B5D62" w:rsidRDefault="00B522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7F00"/>
    <w:multiLevelType w:val="hybridMultilevel"/>
    <w:tmpl w:val="704EF53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3422E7A"/>
    <w:multiLevelType w:val="hybridMultilevel"/>
    <w:tmpl w:val="B85E664A"/>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4AD060F"/>
    <w:multiLevelType w:val="hybridMultilevel"/>
    <w:tmpl w:val="53B819F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5DF6FE7"/>
    <w:multiLevelType w:val="hybridMultilevel"/>
    <w:tmpl w:val="990A791A"/>
    <w:lvl w:ilvl="0" w:tplc="0809000D">
      <w:start w:val="1"/>
      <w:numFmt w:val="bullet"/>
      <w:lvlText w:val=""/>
      <w:lvlJc w:val="left"/>
      <w:pPr>
        <w:ind w:left="1440" w:hanging="360"/>
      </w:pPr>
      <w:rPr>
        <w:rFonts w:ascii="Wingdings" w:hAnsi="Wingdings" w:cs="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4" w15:restartNumberingAfterBreak="0">
    <w:nsid w:val="08931601"/>
    <w:multiLevelType w:val="hybridMultilevel"/>
    <w:tmpl w:val="A87C3F22"/>
    <w:lvl w:ilvl="0" w:tplc="0809000B">
      <w:start w:val="1"/>
      <w:numFmt w:val="bullet"/>
      <w:lvlText w:val=""/>
      <w:lvlJc w:val="left"/>
      <w:pPr>
        <w:ind w:left="780" w:hanging="360"/>
      </w:pPr>
      <w:rPr>
        <w:rFonts w:ascii="Wingdings" w:hAnsi="Wingdings" w:cs="Wingdings"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cs="Wingdings" w:hint="default"/>
      </w:rPr>
    </w:lvl>
    <w:lvl w:ilvl="3" w:tplc="08090001">
      <w:start w:val="1"/>
      <w:numFmt w:val="bullet"/>
      <w:lvlText w:val=""/>
      <w:lvlJc w:val="left"/>
      <w:pPr>
        <w:ind w:left="2940" w:hanging="360"/>
      </w:pPr>
      <w:rPr>
        <w:rFonts w:ascii="Symbol" w:hAnsi="Symbol" w:cs="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cs="Wingdings" w:hint="default"/>
      </w:rPr>
    </w:lvl>
    <w:lvl w:ilvl="6" w:tplc="08090001">
      <w:start w:val="1"/>
      <w:numFmt w:val="bullet"/>
      <w:lvlText w:val=""/>
      <w:lvlJc w:val="left"/>
      <w:pPr>
        <w:ind w:left="5100" w:hanging="360"/>
      </w:pPr>
      <w:rPr>
        <w:rFonts w:ascii="Symbol" w:hAnsi="Symbol" w:cs="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cs="Wingdings" w:hint="default"/>
      </w:rPr>
    </w:lvl>
  </w:abstractNum>
  <w:abstractNum w:abstractNumId="5" w15:restartNumberingAfterBreak="0">
    <w:nsid w:val="0A0E5E25"/>
    <w:multiLevelType w:val="hybridMultilevel"/>
    <w:tmpl w:val="01683A0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B294E9F"/>
    <w:multiLevelType w:val="hybridMultilevel"/>
    <w:tmpl w:val="3C90E9F6"/>
    <w:lvl w:ilvl="0" w:tplc="0809000B">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15:restartNumberingAfterBreak="0">
    <w:nsid w:val="0DE67456"/>
    <w:multiLevelType w:val="multilevel"/>
    <w:tmpl w:val="97CACA4A"/>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4680C26"/>
    <w:multiLevelType w:val="hybridMultilevel"/>
    <w:tmpl w:val="5AEA4AC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4C612FF"/>
    <w:multiLevelType w:val="hybridMultilevel"/>
    <w:tmpl w:val="D722E87C"/>
    <w:lvl w:ilvl="0" w:tplc="04090003">
      <w:start w:val="1"/>
      <w:numFmt w:val="bullet"/>
      <w:lvlText w:val="o"/>
      <w:lvlJc w:val="left"/>
      <w:pPr>
        <w:tabs>
          <w:tab w:val="num" w:pos="787"/>
        </w:tabs>
        <w:ind w:left="787" w:hanging="360"/>
      </w:pPr>
      <w:rPr>
        <w:rFonts w:ascii="Courier New" w:hAnsi="Courier New" w:cs="Courier New" w:hint="default"/>
      </w:rPr>
    </w:lvl>
    <w:lvl w:ilvl="1" w:tplc="04090003">
      <w:start w:val="1"/>
      <w:numFmt w:val="bullet"/>
      <w:lvlText w:val="o"/>
      <w:lvlJc w:val="left"/>
      <w:pPr>
        <w:tabs>
          <w:tab w:val="num" w:pos="1507"/>
        </w:tabs>
        <w:ind w:left="1507" w:hanging="360"/>
      </w:pPr>
      <w:rPr>
        <w:rFonts w:ascii="Courier New" w:hAnsi="Courier New" w:cs="Courier New" w:hint="default"/>
      </w:rPr>
    </w:lvl>
    <w:lvl w:ilvl="2" w:tplc="04090005">
      <w:start w:val="1"/>
      <w:numFmt w:val="bullet"/>
      <w:lvlText w:val=""/>
      <w:lvlJc w:val="left"/>
      <w:pPr>
        <w:tabs>
          <w:tab w:val="num" w:pos="2227"/>
        </w:tabs>
        <w:ind w:left="2227" w:hanging="360"/>
      </w:pPr>
      <w:rPr>
        <w:rFonts w:ascii="Wingdings" w:hAnsi="Wingdings" w:cs="Wingdings" w:hint="default"/>
      </w:rPr>
    </w:lvl>
    <w:lvl w:ilvl="3" w:tplc="04090001">
      <w:start w:val="1"/>
      <w:numFmt w:val="bullet"/>
      <w:lvlText w:val=""/>
      <w:lvlJc w:val="left"/>
      <w:pPr>
        <w:tabs>
          <w:tab w:val="num" w:pos="2947"/>
        </w:tabs>
        <w:ind w:left="2947" w:hanging="360"/>
      </w:pPr>
      <w:rPr>
        <w:rFonts w:ascii="Symbol" w:hAnsi="Symbol" w:cs="Symbol" w:hint="default"/>
      </w:rPr>
    </w:lvl>
    <w:lvl w:ilvl="4" w:tplc="04090003">
      <w:start w:val="1"/>
      <w:numFmt w:val="bullet"/>
      <w:lvlText w:val="o"/>
      <w:lvlJc w:val="left"/>
      <w:pPr>
        <w:tabs>
          <w:tab w:val="num" w:pos="3667"/>
        </w:tabs>
        <w:ind w:left="3667" w:hanging="360"/>
      </w:pPr>
      <w:rPr>
        <w:rFonts w:ascii="Courier New" w:hAnsi="Courier New" w:cs="Courier New" w:hint="default"/>
      </w:rPr>
    </w:lvl>
    <w:lvl w:ilvl="5" w:tplc="04090005">
      <w:start w:val="1"/>
      <w:numFmt w:val="bullet"/>
      <w:lvlText w:val=""/>
      <w:lvlJc w:val="left"/>
      <w:pPr>
        <w:tabs>
          <w:tab w:val="num" w:pos="4387"/>
        </w:tabs>
        <w:ind w:left="4387" w:hanging="360"/>
      </w:pPr>
      <w:rPr>
        <w:rFonts w:ascii="Wingdings" w:hAnsi="Wingdings" w:cs="Wingdings" w:hint="default"/>
      </w:rPr>
    </w:lvl>
    <w:lvl w:ilvl="6" w:tplc="04090001">
      <w:start w:val="1"/>
      <w:numFmt w:val="bullet"/>
      <w:lvlText w:val=""/>
      <w:lvlJc w:val="left"/>
      <w:pPr>
        <w:tabs>
          <w:tab w:val="num" w:pos="5107"/>
        </w:tabs>
        <w:ind w:left="5107" w:hanging="360"/>
      </w:pPr>
      <w:rPr>
        <w:rFonts w:ascii="Symbol" w:hAnsi="Symbol" w:cs="Symbol" w:hint="default"/>
      </w:rPr>
    </w:lvl>
    <w:lvl w:ilvl="7" w:tplc="04090003">
      <w:start w:val="1"/>
      <w:numFmt w:val="bullet"/>
      <w:lvlText w:val="o"/>
      <w:lvlJc w:val="left"/>
      <w:pPr>
        <w:tabs>
          <w:tab w:val="num" w:pos="5827"/>
        </w:tabs>
        <w:ind w:left="5827" w:hanging="360"/>
      </w:pPr>
      <w:rPr>
        <w:rFonts w:ascii="Courier New" w:hAnsi="Courier New" w:cs="Courier New" w:hint="default"/>
      </w:rPr>
    </w:lvl>
    <w:lvl w:ilvl="8" w:tplc="04090005">
      <w:start w:val="1"/>
      <w:numFmt w:val="bullet"/>
      <w:lvlText w:val=""/>
      <w:lvlJc w:val="left"/>
      <w:pPr>
        <w:tabs>
          <w:tab w:val="num" w:pos="6547"/>
        </w:tabs>
        <w:ind w:left="6547" w:hanging="360"/>
      </w:pPr>
      <w:rPr>
        <w:rFonts w:ascii="Wingdings" w:hAnsi="Wingdings" w:cs="Wingdings" w:hint="default"/>
      </w:rPr>
    </w:lvl>
  </w:abstractNum>
  <w:abstractNum w:abstractNumId="10" w15:restartNumberingAfterBreak="0">
    <w:nsid w:val="16F73DD8"/>
    <w:multiLevelType w:val="hybridMultilevel"/>
    <w:tmpl w:val="7CAA0B6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15:restartNumberingAfterBreak="0">
    <w:nsid w:val="17EA2908"/>
    <w:multiLevelType w:val="hybridMultilevel"/>
    <w:tmpl w:val="97CACA4A"/>
    <w:lvl w:ilvl="0" w:tplc="39944A78">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95B6700"/>
    <w:multiLevelType w:val="hybridMultilevel"/>
    <w:tmpl w:val="854AD704"/>
    <w:lvl w:ilvl="0" w:tplc="04090003">
      <w:start w:val="1"/>
      <w:numFmt w:val="bullet"/>
      <w:lvlText w:val="o"/>
      <w:lvlJc w:val="left"/>
      <w:pPr>
        <w:tabs>
          <w:tab w:val="num" w:pos="1077"/>
        </w:tabs>
        <w:ind w:left="1077" w:hanging="360"/>
      </w:pPr>
      <w:rPr>
        <w:rFonts w:ascii="Courier New" w:hAnsi="Courier New" w:cs="Courier New"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start w:val="1"/>
      <w:numFmt w:val="bullet"/>
      <w:lvlText w:val=""/>
      <w:lvlJc w:val="left"/>
      <w:pPr>
        <w:tabs>
          <w:tab w:val="num" w:pos="2517"/>
        </w:tabs>
        <w:ind w:left="2517" w:hanging="360"/>
      </w:pPr>
      <w:rPr>
        <w:rFonts w:ascii="Wingdings" w:hAnsi="Wingdings" w:cs="Wingdings" w:hint="default"/>
      </w:rPr>
    </w:lvl>
    <w:lvl w:ilvl="3" w:tplc="04090001">
      <w:start w:val="1"/>
      <w:numFmt w:val="bullet"/>
      <w:lvlText w:val=""/>
      <w:lvlJc w:val="left"/>
      <w:pPr>
        <w:tabs>
          <w:tab w:val="num" w:pos="3237"/>
        </w:tabs>
        <w:ind w:left="3237" w:hanging="360"/>
      </w:pPr>
      <w:rPr>
        <w:rFonts w:ascii="Symbol" w:hAnsi="Symbol" w:cs="Symbol" w:hint="default"/>
      </w:rPr>
    </w:lvl>
    <w:lvl w:ilvl="4" w:tplc="04090003">
      <w:start w:val="1"/>
      <w:numFmt w:val="bullet"/>
      <w:lvlText w:val="o"/>
      <w:lvlJc w:val="left"/>
      <w:pPr>
        <w:tabs>
          <w:tab w:val="num" w:pos="3957"/>
        </w:tabs>
        <w:ind w:left="3957" w:hanging="360"/>
      </w:pPr>
      <w:rPr>
        <w:rFonts w:ascii="Courier New" w:hAnsi="Courier New" w:cs="Courier New" w:hint="default"/>
      </w:rPr>
    </w:lvl>
    <w:lvl w:ilvl="5" w:tplc="04090005">
      <w:start w:val="1"/>
      <w:numFmt w:val="bullet"/>
      <w:lvlText w:val=""/>
      <w:lvlJc w:val="left"/>
      <w:pPr>
        <w:tabs>
          <w:tab w:val="num" w:pos="4677"/>
        </w:tabs>
        <w:ind w:left="4677" w:hanging="360"/>
      </w:pPr>
      <w:rPr>
        <w:rFonts w:ascii="Wingdings" w:hAnsi="Wingdings" w:cs="Wingdings" w:hint="default"/>
      </w:rPr>
    </w:lvl>
    <w:lvl w:ilvl="6" w:tplc="04090001">
      <w:start w:val="1"/>
      <w:numFmt w:val="bullet"/>
      <w:lvlText w:val=""/>
      <w:lvlJc w:val="left"/>
      <w:pPr>
        <w:tabs>
          <w:tab w:val="num" w:pos="5397"/>
        </w:tabs>
        <w:ind w:left="5397" w:hanging="360"/>
      </w:pPr>
      <w:rPr>
        <w:rFonts w:ascii="Symbol" w:hAnsi="Symbol" w:cs="Symbol" w:hint="default"/>
      </w:rPr>
    </w:lvl>
    <w:lvl w:ilvl="7" w:tplc="04090003">
      <w:start w:val="1"/>
      <w:numFmt w:val="bullet"/>
      <w:lvlText w:val="o"/>
      <w:lvlJc w:val="left"/>
      <w:pPr>
        <w:tabs>
          <w:tab w:val="num" w:pos="6117"/>
        </w:tabs>
        <w:ind w:left="6117" w:hanging="360"/>
      </w:pPr>
      <w:rPr>
        <w:rFonts w:ascii="Courier New" w:hAnsi="Courier New" w:cs="Courier New" w:hint="default"/>
      </w:rPr>
    </w:lvl>
    <w:lvl w:ilvl="8" w:tplc="04090005">
      <w:start w:val="1"/>
      <w:numFmt w:val="bullet"/>
      <w:lvlText w:val=""/>
      <w:lvlJc w:val="left"/>
      <w:pPr>
        <w:tabs>
          <w:tab w:val="num" w:pos="6837"/>
        </w:tabs>
        <w:ind w:left="6837" w:hanging="360"/>
      </w:pPr>
      <w:rPr>
        <w:rFonts w:ascii="Wingdings" w:hAnsi="Wingdings" w:cs="Wingdings" w:hint="default"/>
      </w:rPr>
    </w:lvl>
  </w:abstractNum>
  <w:abstractNum w:abstractNumId="13" w15:restartNumberingAfterBreak="0">
    <w:nsid w:val="201C1937"/>
    <w:multiLevelType w:val="hybridMultilevel"/>
    <w:tmpl w:val="1B22698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4" w15:restartNumberingAfterBreak="0">
    <w:nsid w:val="2162600A"/>
    <w:multiLevelType w:val="multilevel"/>
    <w:tmpl w:val="FF6097B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24A248A"/>
    <w:multiLevelType w:val="hybridMultilevel"/>
    <w:tmpl w:val="0CE406B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269510A"/>
    <w:multiLevelType w:val="hybridMultilevel"/>
    <w:tmpl w:val="75C8D5BC"/>
    <w:lvl w:ilvl="0" w:tplc="2E469BDC">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7C86294"/>
    <w:multiLevelType w:val="hybridMultilevel"/>
    <w:tmpl w:val="185A9F80"/>
    <w:lvl w:ilvl="0" w:tplc="2E469BDC">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29AD7FB7"/>
    <w:multiLevelType w:val="hybridMultilevel"/>
    <w:tmpl w:val="B80AE5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2A467636"/>
    <w:multiLevelType w:val="hybridMultilevel"/>
    <w:tmpl w:val="94367670"/>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0" w15:restartNumberingAfterBreak="0">
    <w:nsid w:val="2C8814B1"/>
    <w:multiLevelType w:val="hybridMultilevel"/>
    <w:tmpl w:val="FBBA929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CAD2260"/>
    <w:multiLevelType w:val="hybridMultilevel"/>
    <w:tmpl w:val="08C6DEE4"/>
    <w:lvl w:ilvl="0" w:tplc="08090009">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2" w15:restartNumberingAfterBreak="0">
    <w:nsid w:val="2DCB03D6"/>
    <w:multiLevelType w:val="hybridMultilevel"/>
    <w:tmpl w:val="FF6097B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2E8B45D1"/>
    <w:multiLevelType w:val="hybridMultilevel"/>
    <w:tmpl w:val="3258BB9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2FC85494"/>
    <w:multiLevelType w:val="hybridMultilevel"/>
    <w:tmpl w:val="DDD254A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30347061"/>
    <w:multiLevelType w:val="hybridMultilevel"/>
    <w:tmpl w:val="F1FE2D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6" w15:restartNumberingAfterBreak="0">
    <w:nsid w:val="35E55683"/>
    <w:multiLevelType w:val="hybridMultilevel"/>
    <w:tmpl w:val="67886E12"/>
    <w:lvl w:ilvl="0" w:tplc="0809000D">
      <w:start w:val="1"/>
      <w:numFmt w:val="bullet"/>
      <w:lvlText w:val=""/>
      <w:lvlJc w:val="left"/>
      <w:pPr>
        <w:ind w:left="1502" w:hanging="360"/>
      </w:pPr>
      <w:rPr>
        <w:rFonts w:ascii="Wingdings" w:hAnsi="Wingdings" w:cs="Wingdings" w:hint="default"/>
      </w:rPr>
    </w:lvl>
    <w:lvl w:ilvl="1" w:tplc="08090003">
      <w:start w:val="1"/>
      <w:numFmt w:val="bullet"/>
      <w:lvlText w:val="o"/>
      <w:lvlJc w:val="left"/>
      <w:pPr>
        <w:ind w:left="2222" w:hanging="360"/>
      </w:pPr>
      <w:rPr>
        <w:rFonts w:ascii="Courier New" w:hAnsi="Courier New" w:cs="Courier New" w:hint="default"/>
      </w:rPr>
    </w:lvl>
    <w:lvl w:ilvl="2" w:tplc="08090005">
      <w:start w:val="1"/>
      <w:numFmt w:val="bullet"/>
      <w:lvlText w:val=""/>
      <w:lvlJc w:val="left"/>
      <w:pPr>
        <w:ind w:left="2942" w:hanging="360"/>
      </w:pPr>
      <w:rPr>
        <w:rFonts w:ascii="Wingdings" w:hAnsi="Wingdings" w:cs="Wingdings" w:hint="default"/>
      </w:rPr>
    </w:lvl>
    <w:lvl w:ilvl="3" w:tplc="08090001">
      <w:start w:val="1"/>
      <w:numFmt w:val="bullet"/>
      <w:lvlText w:val=""/>
      <w:lvlJc w:val="left"/>
      <w:pPr>
        <w:ind w:left="3662" w:hanging="360"/>
      </w:pPr>
      <w:rPr>
        <w:rFonts w:ascii="Symbol" w:hAnsi="Symbol" w:cs="Symbol" w:hint="default"/>
      </w:rPr>
    </w:lvl>
    <w:lvl w:ilvl="4" w:tplc="08090003">
      <w:start w:val="1"/>
      <w:numFmt w:val="bullet"/>
      <w:lvlText w:val="o"/>
      <w:lvlJc w:val="left"/>
      <w:pPr>
        <w:ind w:left="4382" w:hanging="360"/>
      </w:pPr>
      <w:rPr>
        <w:rFonts w:ascii="Courier New" w:hAnsi="Courier New" w:cs="Courier New" w:hint="default"/>
      </w:rPr>
    </w:lvl>
    <w:lvl w:ilvl="5" w:tplc="08090005">
      <w:start w:val="1"/>
      <w:numFmt w:val="bullet"/>
      <w:lvlText w:val=""/>
      <w:lvlJc w:val="left"/>
      <w:pPr>
        <w:ind w:left="5102" w:hanging="360"/>
      </w:pPr>
      <w:rPr>
        <w:rFonts w:ascii="Wingdings" w:hAnsi="Wingdings" w:cs="Wingdings" w:hint="default"/>
      </w:rPr>
    </w:lvl>
    <w:lvl w:ilvl="6" w:tplc="08090001">
      <w:start w:val="1"/>
      <w:numFmt w:val="bullet"/>
      <w:lvlText w:val=""/>
      <w:lvlJc w:val="left"/>
      <w:pPr>
        <w:ind w:left="5822" w:hanging="360"/>
      </w:pPr>
      <w:rPr>
        <w:rFonts w:ascii="Symbol" w:hAnsi="Symbol" w:cs="Symbol" w:hint="default"/>
      </w:rPr>
    </w:lvl>
    <w:lvl w:ilvl="7" w:tplc="08090003">
      <w:start w:val="1"/>
      <w:numFmt w:val="bullet"/>
      <w:lvlText w:val="o"/>
      <w:lvlJc w:val="left"/>
      <w:pPr>
        <w:ind w:left="6542" w:hanging="360"/>
      </w:pPr>
      <w:rPr>
        <w:rFonts w:ascii="Courier New" w:hAnsi="Courier New" w:cs="Courier New" w:hint="default"/>
      </w:rPr>
    </w:lvl>
    <w:lvl w:ilvl="8" w:tplc="08090005">
      <w:start w:val="1"/>
      <w:numFmt w:val="bullet"/>
      <w:lvlText w:val=""/>
      <w:lvlJc w:val="left"/>
      <w:pPr>
        <w:ind w:left="7262" w:hanging="360"/>
      </w:pPr>
      <w:rPr>
        <w:rFonts w:ascii="Wingdings" w:hAnsi="Wingdings" w:cs="Wingdings" w:hint="default"/>
      </w:rPr>
    </w:lvl>
  </w:abstractNum>
  <w:abstractNum w:abstractNumId="27" w15:restartNumberingAfterBreak="0">
    <w:nsid w:val="37CA03B8"/>
    <w:multiLevelType w:val="hybridMultilevel"/>
    <w:tmpl w:val="CC1A922C"/>
    <w:lvl w:ilvl="0" w:tplc="469E81C4">
      <w:start w:val="1"/>
      <w:numFmt w:val="bullet"/>
      <w:lvlText w:val="-"/>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3F1D0C1E"/>
    <w:multiLevelType w:val="hybridMultilevel"/>
    <w:tmpl w:val="0ABE5B0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15:restartNumberingAfterBreak="0">
    <w:nsid w:val="458F50E1"/>
    <w:multiLevelType w:val="hybridMultilevel"/>
    <w:tmpl w:val="0D8E78B2"/>
    <w:lvl w:ilvl="0" w:tplc="04090003">
      <w:start w:val="1"/>
      <w:numFmt w:val="bullet"/>
      <w:lvlText w:val="o"/>
      <w:lvlJc w:val="left"/>
      <w:pPr>
        <w:tabs>
          <w:tab w:val="num" w:pos="1077"/>
        </w:tabs>
        <w:ind w:left="1077" w:hanging="360"/>
      </w:pPr>
      <w:rPr>
        <w:rFonts w:ascii="Courier New" w:hAnsi="Courier New" w:cs="Courier New"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start w:val="1"/>
      <w:numFmt w:val="bullet"/>
      <w:lvlText w:val=""/>
      <w:lvlJc w:val="left"/>
      <w:pPr>
        <w:tabs>
          <w:tab w:val="num" w:pos="2517"/>
        </w:tabs>
        <w:ind w:left="2517" w:hanging="360"/>
      </w:pPr>
      <w:rPr>
        <w:rFonts w:ascii="Wingdings" w:hAnsi="Wingdings" w:cs="Wingdings" w:hint="default"/>
      </w:rPr>
    </w:lvl>
    <w:lvl w:ilvl="3" w:tplc="04090001">
      <w:start w:val="1"/>
      <w:numFmt w:val="bullet"/>
      <w:lvlText w:val=""/>
      <w:lvlJc w:val="left"/>
      <w:pPr>
        <w:tabs>
          <w:tab w:val="num" w:pos="3237"/>
        </w:tabs>
        <w:ind w:left="3237" w:hanging="360"/>
      </w:pPr>
      <w:rPr>
        <w:rFonts w:ascii="Symbol" w:hAnsi="Symbol" w:cs="Symbol" w:hint="default"/>
      </w:rPr>
    </w:lvl>
    <w:lvl w:ilvl="4" w:tplc="04090003">
      <w:start w:val="1"/>
      <w:numFmt w:val="bullet"/>
      <w:lvlText w:val="o"/>
      <w:lvlJc w:val="left"/>
      <w:pPr>
        <w:tabs>
          <w:tab w:val="num" w:pos="3957"/>
        </w:tabs>
        <w:ind w:left="3957" w:hanging="360"/>
      </w:pPr>
      <w:rPr>
        <w:rFonts w:ascii="Courier New" w:hAnsi="Courier New" w:cs="Courier New" w:hint="default"/>
      </w:rPr>
    </w:lvl>
    <w:lvl w:ilvl="5" w:tplc="04090005">
      <w:start w:val="1"/>
      <w:numFmt w:val="bullet"/>
      <w:lvlText w:val=""/>
      <w:lvlJc w:val="left"/>
      <w:pPr>
        <w:tabs>
          <w:tab w:val="num" w:pos="4677"/>
        </w:tabs>
        <w:ind w:left="4677" w:hanging="360"/>
      </w:pPr>
      <w:rPr>
        <w:rFonts w:ascii="Wingdings" w:hAnsi="Wingdings" w:cs="Wingdings" w:hint="default"/>
      </w:rPr>
    </w:lvl>
    <w:lvl w:ilvl="6" w:tplc="04090001">
      <w:start w:val="1"/>
      <w:numFmt w:val="bullet"/>
      <w:lvlText w:val=""/>
      <w:lvlJc w:val="left"/>
      <w:pPr>
        <w:tabs>
          <w:tab w:val="num" w:pos="5397"/>
        </w:tabs>
        <w:ind w:left="5397" w:hanging="360"/>
      </w:pPr>
      <w:rPr>
        <w:rFonts w:ascii="Symbol" w:hAnsi="Symbol" w:cs="Symbol" w:hint="default"/>
      </w:rPr>
    </w:lvl>
    <w:lvl w:ilvl="7" w:tplc="04090003">
      <w:start w:val="1"/>
      <w:numFmt w:val="bullet"/>
      <w:lvlText w:val="o"/>
      <w:lvlJc w:val="left"/>
      <w:pPr>
        <w:tabs>
          <w:tab w:val="num" w:pos="6117"/>
        </w:tabs>
        <w:ind w:left="6117" w:hanging="360"/>
      </w:pPr>
      <w:rPr>
        <w:rFonts w:ascii="Courier New" w:hAnsi="Courier New" w:cs="Courier New" w:hint="default"/>
      </w:rPr>
    </w:lvl>
    <w:lvl w:ilvl="8" w:tplc="04090005">
      <w:start w:val="1"/>
      <w:numFmt w:val="bullet"/>
      <w:lvlText w:val=""/>
      <w:lvlJc w:val="left"/>
      <w:pPr>
        <w:tabs>
          <w:tab w:val="num" w:pos="6837"/>
        </w:tabs>
        <w:ind w:left="6837" w:hanging="360"/>
      </w:pPr>
      <w:rPr>
        <w:rFonts w:ascii="Wingdings" w:hAnsi="Wingdings" w:cs="Wingdings" w:hint="default"/>
      </w:rPr>
    </w:lvl>
  </w:abstractNum>
  <w:abstractNum w:abstractNumId="30" w15:restartNumberingAfterBreak="0">
    <w:nsid w:val="4622500E"/>
    <w:multiLevelType w:val="hybridMultilevel"/>
    <w:tmpl w:val="CD62A186"/>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1" w15:restartNumberingAfterBreak="0">
    <w:nsid w:val="482859EC"/>
    <w:multiLevelType w:val="hybridMultilevel"/>
    <w:tmpl w:val="EDE2A6BE"/>
    <w:lvl w:ilvl="0" w:tplc="63B0E89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495A53DA"/>
    <w:multiLevelType w:val="hybridMultilevel"/>
    <w:tmpl w:val="263C367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4A4C1849"/>
    <w:multiLevelType w:val="hybridMultilevel"/>
    <w:tmpl w:val="9C029F9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53D6035C"/>
    <w:multiLevelType w:val="hybridMultilevel"/>
    <w:tmpl w:val="15A0E2B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57C90570"/>
    <w:multiLevelType w:val="hybridMultilevel"/>
    <w:tmpl w:val="8898D972"/>
    <w:lvl w:ilvl="0" w:tplc="04090003">
      <w:start w:val="1"/>
      <w:numFmt w:val="bullet"/>
      <w:lvlText w:val="o"/>
      <w:lvlJc w:val="left"/>
      <w:pPr>
        <w:tabs>
          <w:tab w:val="num" w:pos="786"/>
        </w:tabs>
        <w:ind w:left="786" w:hanging="360"/>
      </w:pPr>
      <w:rPr>
        <w:rFonts w:ascii="Courier New" w:hAnsi="Courier New" w:cs="Courier New"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start w:val="1"/>
      <w:numFmt w:val="bullet"/>
      <w:lvlText w:val=""/>
      <w:lvlJc w:val="left"/>
      <w:pPr>
        <w:tabs>
          <w:tab w:val="num" w:pos="2226"/>
        </w:tabs>
        <w:ind w:left="2226" w:hanging="360"/>
      </w:pPr>
      <w:rPr>
        <w:rFonts w:ascii="Wingdings" w:hAnsi="Wingdings" w:cs="Wingdings" w:hint="default"/>
      </w:rPr>
    </w:lvl>
    <w:lvl w:ilvl="3" w:tplc="04090001">
      <w:start w:val="1"/>
      <w:numFmt w:val="bullet"/>
      <w:lvlText w:val=""/>
      <w:lvlJc w:val="left"/>
      <w:pPr>
        <w:tabs>
          <w:tab w:val="num" w:pos="2946"/>
        </w:tabs>
        <w:ind w:left="2946" w:hanging="360"/>
      </w:pPr>
      <w:rPr>
        <w:rFonts w:ascii="Symbol" w:hAnsi="Symbol" w:cs="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cs="Wingdings" w:hint="default"/>
      </w:rPr>
    </w:lvl>
    <w:lvl w:ilvl="6" w:tplc="04090001">
      <w:start w:val="1"/>
      <w:numFmt w:val="bullet"/>
      <w:lvlText w:val=""/>
      <w:lvlJc w:val="left"/>
      <w:pPr>
        <w:tabs>
          <w:tab w:val="num" w:pos="5106"/>
        </w:tabs>
        <w:ind w:left="5106" w:hanging="360"/>
      </w:pPr>
      <w:rPr>
        <w:rFonts w:ascii="Symbol" w:hAnsi="Symbol" w:cs="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cs="Wingdings" w:hint="default"/>
      </w:rPr>
    </w:lvl>
  </w:abstractNum>
  <w:abstractNum w:abstractNumId="36" w15:restartNumberingAfterBreak="0">
    <w:nsid w:val="5A7C1228"/>
    <w:multiLevelType w:val="hybridMultilevel"/>
    <w:tmpl w:val="7F1CDC8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5A7C1CF6"/>
    <w:multiLevelType w:val="hybridMultilevel"/>
    <w:tmpl w:val="A07AFDC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5BF62CF2"/>
    <w:multiLevelType w:val="multilevel"/>
    <w:tmpl w:val="97CACA4A"/>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60D87D82"/>
    <w:multiLevelType w:val="hybridMultilevel"/>
    <w:tmpl w:val="4A50406A"/>
    <w:lvl w:ilvl="0" w:tplc="0809000D">
      <w:start w:val="1"/>
      <w:numFmt w:val="bullet"/>
      <w:lvlText w:val=""/>
      <w:lvlJc w:val="left"/>
      <w:pPr>
        <w:ind w:left="1440" w:hanging="360"/>
      </w:pPr>
      <w:rPr>
        <w:rFonts w:ascii="Wingdings" w:hAnsi="Wingdings" w:cs="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40" w15:restartNumberingAfterBreak="0">
    <w:nsid w:val="6B61424C"/>
    <w:multiLevelType w:val="hybridMultilevel"/>
    <w:tmpl w:val="58D2DE6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6CC05403"/>
    <w:multiLevelType w:val="hybridMultilevel"/>
    <w:tmpl w:val="9976D0F6"/>
    <w:lvl w:ilvl="0" w:tplc="469E81C4">
      <w:start w:val="1"/>
      <w:numFmt w:val="bullet"/>
      <w:lvlText w:val="-"/>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6DDB36F4"/>
    <w:multiLevelType w:val="hybridMultilevel"/>
    <w:tmpl w:val="D344664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6F1E3319"/>
    <w:multiLevelType w:val="hybridMultilevel"/>
    <w:tmpl w:val="EE26D6DC"/>
    <w:lvl w:ilvl="0" w:tplc="1809000B">
      <w:start w:val="1"/>
      <w:numFmt w:val="bullet"/>
      <w:lvlText w:val=""/>
      <w:lvlJc w:val="left"/>
      <w:pPr>
        <w:ind w:left="720" w:hanging="360"/>
      </w:pPr>
      <w:rPr>
        <w:rFonts w:ascii="Wingdings" w:hAnsi="Wingdings" w:cs="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44" w15:restartNumberingAfterBreak="0">
    <w:nsid w:val="70A52967"/>
    <w:multiLevelType w:val="hybridMultilevel"/>
    <w:tmpl w:val="E2B26CDE"/>
    <w:lvl w:ilvl="0" w:tplc="1884CC9A">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15:restartNumberingAfterBreak="0">
    <w:nsid w:val="76416245"/>
    <w:multiLevelType w:val="hybridMultilevel"/>
    <w:tmpl w:val="90BAD818"/>
    <w:lvl w:ilvl="0" w:tplc="469E81C4">
      <w:start w:val="1"/>
      <w:numFmt w:val="bullet"/>
      <w:lvlText w:val="-"/>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790B704A"/>
    <w:multiLevelType w:val="hybridMultilevel"/>
    <w:tmpl w:val="10F85982"/>
    <w:lvl w:ilvl="0" w:tplc="469E81C4">
      <w:start w:val="1"/>
      <w:numFmt w:val="bullet"/>
      <w:lvlText w:val="-"/>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7C7A3145"/>
    <w:multiLevelType w:val="hybridMultilevel"/>
    <w:tmpl w:val="DAFEC3F8"/>
    <w:lvl w:ilvl="0" w:tplc="63B0E89A">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23"/>
  </w:num>
  <w:num w:numId="2">
    <w:abstractNumId w:val="1"/>
  </w:num>
  <w:num w:numId="3">
    <w:abstractNumId w:val="9"/>
  </w:num>
  <w:num w:numId="4">
    <w:abstractNumId w:val="15"/>
  </w:num>
  <w:num w:numId="5">
    <w:abstractNumId w:val="2"/>
  </w:num>
  <w:num w:numId="6">
    <w:abstractNumId w:val="32"/>
  </w:num>
  <w:num w:numId="7">
    <w:abstractNumId w:val="0"/>
  </w:num>
  <w:num w:numId="8">
    <w:abstractNumId w:val="22"/>
  </w:num>
  <w:num w:numId="9">
    <w:abstractNumId w:val="34"/>
  </w:num>
  <w:num w:numId="10">
    <w:abstractNumId w:val="35"/>
  </w:num>
  <w:num w:numId="11">
    <w:abstractNumId w:val="42"/>
  </w:num>
  <w:num w:numId="12">
    <w:abstractNumId w:val="8"/>
  </w:num>
  <w:num w:numId="13">
    <w:abstractNumId w:val="37"/>
  </w:num>
  <w:num w:numId="14">
    <w:abstractNumId w:val="33"/>
  </w:num>
  <w:num w:numId="15">
    <w:abstractNumId w:val="5"/>
  </w:num>
  <w:num w:numId="16">
    <w:abstractNumId w:val="24"/>
  </w:num>
  <w:num w:numId="17">
    <w:abstractNumId w:val="30"/>
  </w:num>
  <w:num w:numId="18">
    <w:abstractNumId w:val="18"/>
  </w:num>
  <w:num w:numId="19">
    <w:abstractNumId w:val="36"/>
  </w:num>
  <w:num w:numId="20">
    <w:abstractNumId w:val="29"/>
  </w:num>
  <w:num w:numId="21">
    <w:abstractNumId w:val="12"/>
  </w:num>
  <w:num w:numId="22">
    <w:abstractNumId w:val="20"/>
  </w:num>
  <w:num w:numId="23">
    <w:abstractNumId w:val="40"/>
  </w:num>
  <w:num w:numId="24">
    <w:abstractNumId w:val="11"/>
  </w:num>
  <w:num w:numId="25">
    <w:abstractNumId w:val="46"/>
  </w:num>
  <w:num w:numId="26">
    <w:abstractNumId w:val="41"/>
  </w:num>
  <w:num w:numId="27">
    <w:abstractNumId w:val="45"/>
  </w:num>
  <w:num w:numId="28">
    <w:abstractNumId w:val="17"/>
  </w:num>
  <w:num w:numId="29">
    <w:abstractNumId w:val="16"/>
  </w:num>
  <w:num w:numId="30">
    <w:abstractNumId w:val="27"/>
  </w:num>
  <w:num w:numId="31">
    <w:abstractNumId w:val="7"/>
  </w:num>
  <w:num w:numId="32">
    <w:abstractNumId w:val="14"/>
  </w:num>
  <w:num w:numId="33">
    <w:abstractNumId w:val="38"/>
  </w:num>
  <w:num w:numId="34">
    <w:abstractNumId w:val="47"/>
  </w:num>
  <w:num w:numId="35">
    <w:abstractNumId w:val="31"/>
  </w:num>
  <w:num w:numId="36">
    <w:abstractNumId w:val="10"/>
  </w:num>
  <w:num w:numId="37">
    <w:abstractNumId w:val="4"/>
  </w:num>
  <w:num w:numId="38">
    <w:abstractNumId w:val="6"/>
  </w:num>
  <w:num w:numId="39">
    <w:abstractNumId w:val="13"/>
  </w:num>
  <w:num w:numId="40">
    <w:abstractNumId w:val="28"/>
  </w:num>
  <w:num w:numId="41">
    <w:abstractNumId w:val="25"/>
  </w:num>
  <w:num w:numId="42">
    <w:abstractNumId w:val="26"/>
  </w:num>
  <w:num w:numId="43">
    <w:abstractNumId w:val="3"/>
  </w:num>
  <w:num w:numId="44">
    <w:abstractNumId w:val="39"/>
  </w:num>
  <w:num w:numId="45">
    <w:abstractNumId w:val="44"/>
  </w:num>
  <w:num w:numId="46">
    <w:abstractNumId w:val="21"/>
  </w:num>
  <w:num w:numId="47">
    <w:abstractNumId w:val="19"/>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oNotTrackMoves/>
  <w:doNotTrackFormatting/>
  <w:defaultTabStop w:val="720"/>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44F"/>
    <w:rsid w:val="0000071A"/>
    <w:rsid w:val="00000FC3"/>
    <w:rsid w:val="000014F7"/>
    <w:rsid w:val="00001533"/>
    <w:rsid w:val="00001777"/>
    <w:rsid w:val="000026C7"/>
    <w:rsid w:val="00003680"/>
    <w:rsid w:val="00005F9C"/>
    <w:rsid w:val="000072E4"/>
    <w:rsid w:val="00007603"/>
    <w:rsid w:val="00010DEC"/>
    <w:rsid w:val="0001104B"/>
    <w:rsid w:val="000153E5"/>
    <w:rsid w:val="00016E87"/>
    <w:rsid w:val="00017AEB"/>
    <w:rsid w:val="00017C34"/>
    <w:rsid w:val="00022647"/>
    <w:rsid w:val="0002288F"/>
    <w:rsid w:val="000234C3"/>
    <w:rsid w:val="00023873"/>
    <w:rsid w:val="00025838"/>
    <w:rsid w:val="000316AD"/>
    <w:rsid w:val="000329AD"/>
    <w:rsid w:val="00032C9C"/>
    <w:rsid w:val="00032D9D"/>
    <w:rsid w:val="00032E81"/>
    <w:rsid w:val="00033C2B"/>
    <w:rsid w:val="000348FB"/>
    <w:rsid w:val="00037825"/>
    <w:rsid w:val="00037D6A"/>
    <w:rsid w:val="00040F7C"/>
    <w:rsid w:val="00041391"/>
    <w:rsid w:val="00043908"/>
    <w:rsid w:val="000445F3"/>
    <w:rsid w:val="00046D75"/>
    <w:rsid w:val="000515F4"/>
    <w:rsid w:val="00053908"/>
    <w:rsid w:val="0005419A"/>
    <w:rsid w:val="00055DFA"/>
    <w:rsid w:val="00056E85"/>
    <w:rsid w:val="00057D23"/>
    <w:rsid w:val="000606B1"/>
    <w:rsid w:val="000624D8"/>
    <w:rsid w:val="00067F34"/>
    <w:rsid w:val="000702BE"/>
    <w:rsid w:val="00074D3C"/>
    <w:rsid w:val="00077837"/>
    <w:rsid w:val="00077C3F"/>
    <w:rsid w:val="00082922"/>
    <w:rsid w:val="00091475"/>
    <w:rsid w:val="000919B7"/>
    <w:rsid w:val="000930F7"/>
    <w:rsid w:val="00093DB7"/>
    <w:rsid w:val="0009482F"/>
    <w:rsid w:val="000948CD"/>
    <w:rsid w:val="00094EBF"/>
    <w:rsid w:val="000A043E"/>
    <w:rsid w:val="000A0B10"/>
    <w:rsid w:val="000A333D"/>
    <w:rsid w:val="000A446E"/>
    <w:rsid w:val="000A464D"/>
    <w:rsid w:val="000A62D5"/>
    <w:rsid w:val="000A6D20"/>
    <w:rsid w:val="000A7A90"/>
    <w:rsid w:val="000B036A"/>
    <w:rsid w:val="000B68DC"/>
    <w:rsid w:val="000C102C"/>
    <w:rsid w:val="000C1E6C"/>
    <w:rsid w:val="000C2831"/>
    <w:rsid w:val="000C36E3"/>
    <w:rsid w:val="000C4861"/>
    <w:rsid w:val="000C64EC"/>
    <w:rsid w:val="000C76CB"/>
    <w:rsid w:val="000D1DD4"/>
    <w:rsid w:val="000D2D85"/>
    <w:rsid w:val="000D6832"/>
    <w:rsid w:val="000D794F"/>
    <w:rsid w:val="000E380E"/>
    <w:rsid w:val="000E4009"/>
    <w:rsid w:val="000E41DB"/>
    <w:rsid w:val="000E4DE6"/>
    <w:rsid w:val="000E50B6"/>
    <w:rsid w:val="000E75EB"/>
    <w:rsid w:val="000F253E"/>
    <w:rsid w:val="000F2FA3"/>
    <w:rsid w:val="000F36D5"/>
    <w:rsid w:val="000F3845"/>
    <w:rsid w:val="000F4A9E"/>
    <w:rsid w:val="000F530E"/>
    <w:rsid w:val="000F53B1"/>
    <w:rsid w:val="000F61CB"/>
    <w:rsid w:val="000F7610"/>
    <w:rsid w:val="000F7B65"/>
    <w:rsid w:val="00100F6B"/>
    <w:rsid w:val="00103481"/>
    <w:rsid w:val="00103F7C"/>
    <w:rsid w:val="00103FEC"/>
    <w:rsid w:val="001060BC"/>
    <w:rsid w:val="001068A5"/>
    <w:rsid w:val="00106BB2"/>
    <w:rsid w:val="0010796E"/>
    <w:rsid w:val="0011023F"/>
    <w:rsid w:val="00111143"/>
    <w:rsid w:val="001131BE"/>
    <w:rsid w:val="0011328B"/>
    <w:rsid w:val="00113752"/>
    <w:rsid w:val="00114B62"/>
    <w:rsid w:val="00114BC9"/>
    <w:rsid w:val="00114E23"/>
    <w:rsid w:val="0011574F"/>
    <w:rsid w:val="001163E4"/>
    <w:rsid w:val="00120706"/>
    <w:rsid w:val="00124217"/>
    <w:rsid w:val="0012462F"/>
    <w:rsid w:val="00124699"/>
    <w:rsid w:val="00126081"/>
    <w:rsid w:val="0012687A"/>
    <w:rsid w:val="00126D93"/>
    <w:rsid w:val="00127097"/>
    <w:rsid w:val="001312BD"/>
    <w:rsid w:val="001323BF"/>
    <w:rsid w:val="0013280D"/>
    <w:rsid w:val="00132A3C"/>
    <w:rsid w:val="00132EB2"/>
    <w:rsid w:val="001333E4"/>
    <w:rsid w:val="0013418D"/>
    <w:rsid w:val="00134D96"/>
    <w:rsid w:val="001370C2"/>
    <w:rsid w:val="00137133"/>
    <w:rsid w:val="001447E5"/>
    <w:rsid w:val="00146147"/>
    <w:rsid w:val="00146589"/>
    <w:rsid w:val="0015089E"/>
    <w:rsid w:val="00150E8C"/>
    <w:rsid w:val="00150F73"/>
    <w:rsid w:val="00157595"/>
    <w:rsid w:val="00160BCE"/>
    <w:rsid w:val="00162025"/>
    <w:rsid w:val="001638CC"/>
    <w:rsid w:val="00165153"/>
    <w:rsid w:val="00167223"/>
    <w:rsid w:val="00167AD6"/>
    <w:rsid w:val="001708BA"/>
    <w:rsid w:val="0017196F"/>
    <w:rsid w:val="00172067"/>
    <w:rsid w:val="001726DD"/>
    <w:rsid w:val="00172905"/>
    <w:rsid w:val="0017383C"/>
    <w:rsid w:val="001753E7"/>
    <w:rsid w:val="001766C2"/>
    <w:rsid w:val="0018017E"/>
    <w:rsid w:val="001814C3"/>
    <w:rsid w:val="001819BC"/>
    <w:rsid w:val="0018320B"/>
    <w:rsid w:val="001851E5"/>
    <w:rsid w:val="00185515"/>
    <w:rsid w:val="001878E9"/>
    <w:rsid w:val="00187ECF"/>
    <w:rsid w:val="0019012E"/>
    <w:rsid w:val="001907F1"/>
    <w:rsid w:val="001944D9"/>
    <w:rsid w:val="0019634D"/>
    <w:rsid w:val="00196A15"/>
    <w:rsid w:val="00197665"/>
    <w:rsid w:val="001A05CA"/>
    <w:rsid w:val="001A1769"/>
    <w:rsid w:val="001A29CF"/>
    <w:rsid w:val="001A775E"/>
    <w:rsid w:val="001A7F99"/>
    <w:rsid w:val="001B2186"/>
    <w:rsid w:val="001B260C"/>
    <w:rsid w:val="001B3F04"/>
    <w:rsid w:val="001B4714"/>
    <w:rsid w:val="001B572C"/>
    <w:rsid w:val="001B5788"/>
    <w:rsid w:val="001B6170"/>
    <w:rsid w:val="001B6F70"/>
    <w:rsid w:val="001C078C"/>
    <w:rsid w:val="001C0FB4"/>
    <w:rsid w:val="001C166B"/>
    <w:rsid w:val="001C25B8"/>
    <w:rsid w:val="001C3069"/>
    <w:rsid w:val="001C4B0E"/>
    <w:rsid w:val="001C647F"/>
    <w:rsid w:val="001C7889"/>
    <w:rsid w:val="001D028E"/>
    <w:rsid w:val="001D03B7"/>
    <w:rsid w:val="001D1145"/>
    <w:rsid w:val="001D3830"/>
    <w:rsid w:val="001D7004"/>
    <w:rsid w:val="001D7157"/>
    <w:rsid w:val="001D7395"/>
    <w:rsid w:val="001D7417"/>
    <w:rsid w:val="001D7671"/>
    <w:rsid w:val="001E0218"/>
    <w:rsid w:val="001E0330"/>
    <w:rsid w:val="001E11BA"/>
    <w:rsid w:val="001E16DF"/>
    <w:rsid w:val="001E212F"/>
    <w:rsid w:val="001E4CF7"/>
    <w:rsid w:val="001E4E7A"/>
    <w:rsid w:val="001E6E0C"/>
    <w:rsid w:val="001F0892"/>
    <w:rsid w:val="001F12F1"/>
    <w:rsid w:val="001F1CD0"/>
    <w:rsid w:val="001F3AFE"/>
    <w:rsid w:val="001F69D5"/>
    <w:rsid w:val="001F6F3B"/>
    <w:rsid w:val="00200D0D"/>
    <w:rsid w:val="00201C8D"/>
    <w:rsid w:val="00201DAD"/>
    <w:rsid w:val="00202B74"/>
    <w:rsid w:val="00202CE9"/>
    <w:rsid w:val="00203EE1"/>
    <w:rsid w:val="0020548C"/>
    <w:rsid w:val="00205B48"/>
    <w:rsid w:val="00205B73"/>
    <w:rsid w:val="00205D63"/>
    <w:rsid w:val="00206035"/>
    <w:rsid w:val="00206EBB"/>
    <w:rsid w:val="00207D55"/>
    <w:rsid w:val="0021010C"/>
    <w:rsid w:val="00210390"/>
    <w:rsid w:val="00211D87"/>
    <w:rsid w:val="00213837"/>
    <w:rsid w:val="002149EB"/>
    <w:rsid w:val="00214A6B"/>
    <w:rsid w:val="0021562A"/>
    <w:rsid w:val="00216537"/>
    <w:rsid w:val="00216FCE"/>
    <w:rsid w:val="00217160"/>
    <w:rsid w:val="0021719B"/>
    <w:rsid w:val="00222192"/>
    <w:rsid w:val="0022231F"/>
    <w:rsid w:val="00222E42"/>
    <w:rsid w:val="002230C1"/>
    <w:rsid w:val="00223DAB"/>
    <w:rsid w:val="00224374"/>
    <w:rsid w:val="0022437B"/>
    <w:rsid w:val="002249DB"/>
    <w:rsid w:val="00226A9A"/>
    <w:rsid w:val="00226E20"/>
    <w:rsid w:val="00230684"/>
    <w:rsid w:val="00230BD5"/>
    <w:rsid w:val="00230E51"/>
    <w:rsid w:val="0023189F"/>
    <w:rsid w:val="0023192B"/>
    <w:rsid w:val="00231A41"/>
    <w:rsid w:val="00233DA0"/>
    <w:rsid w:val="002350E1"/>
    <w:rsid w:val="002360E3"/>
    <w:rsid w:val="00242FCC"/>
    <w:rsid w:val="002433EA"/>
    <w:rsid w:val="002471AC"/>
    <w:rsid w:val="00247962"/>
    <w:rsid w:val="00247AFE"/>
    <w:rsid w:val="00247C43"/>
    <w:rsid w:val="002501C5"/>
    <w:rsid w:val="00250361"/>
    <w:rsid w:val="00250A31"/>
    <w:rsid w:val="0025218A"/>
    <w:rsid w:val="002545D7"/>
    <w:rsid w:val="00254A0A"/>
    <w:rsid w:val="002556DB"/>
    <w:rsid w:val="00256A27"/>
    <w:rsid w:val="00262396"/>
    <w:rsid w:val="0026321D"/>
    <w:rsid w:val="00263C80"/>
    <w:rsid w:val="00265E58"/>
    <w:rsid w:val="002662AE"/>
    <w:rsid w:val="002663CC"/>
    <w:rsid w:val="00267CAB"/>
    <w:rsid w:val="00270976"/>
    <w:rsid w:val="00271CBD"/>
    <w:rsid w:val="0027544B"/>
    <w:rsid w:val="00276551"/>
    <w:rsid w:val="00277183"/>
    <w:rsid w:val="002778E6"/>
    <w:rsid w:val="00282426"/>
    <w:rsid w:val="00284C09"/>
    <w:rsid w:val="00284D2A"/>
    <w:rsid w:val="00284DD0"/>
    <w:rsid w:val="002873B6"/>
    <w:rsid w:val="00287519"/>
    <w:rsid w:val="002901B4"/>
    <w:rsid w:val="00290F3B"/>
    <w:rsid w:val="00291486"/>
    <w:rsid w:val="002922B1"/>
    <w:rsid w:val="00292AEB"/>
    <w:rsid w:val="00294D03"/>
    <w:rsid w:val="00296AC3"/>
    <w:rsid w:val="002A35DF"/>
    <w:rsid w:val="002A3FDE"/>
    <w:rsid w:val="002A55E2"/>
    <w:rsid w:val="002A5857"/>
    <w:rsid w:val="002A64B8"/>
    <w:rsid w:val="002A74D3"/>
    <w:rsid w:val="002B319B"/>
    <w:rsid w:val="002B3449"/>
    <w:rsid w:val="002B3611"/>
    <w:rsid w:val="002B5D62"/>
    <w:rsid w:val="002C1EE2"/>
    <w:rsid w:val="002C2B13"/>
    <w:rsid w:val="002C2E48"/>
    <w:rsid w:val="002C49D2"/>
    <w:rsid w:val="002C54AC"/>
    <w:rsid w:val="002C575B"/>
    <w:rsid w:val="002C683B"/>
    <w:rsid w:val="002D0C5C"/>
    <w:rsid w:val="002D0F82"/>
    <w:rsid w:val="002D1C36"/>
    <w:rsid w:val="002D38B1"/>
    <w:rsid w:val="002D3D3D"/>
    <w:rsid w:val="002D3DC5"/>
    <w:rsid w:val="002D62C6"/>
    <w:rsid w:val="002E0281"/>
    <w:rsid w:val="002E0709"/>
    <w:rsid w:val="002E1745"/>
    <w:rsid w:val="002E199C"/>
    <w:rsid w:val="002E1B8B"/>
    <w:rsid w:val="002E4C87"/>
    <w:rsid w:val="002E4F33"/>
    <w:rsid w:val="002E55E8"/>
    <w:rsid w:val="002E62A9"/>
    <w:rsid w:val="002E64C5"/>
    <w:rsid w:val="002F0239"/>
    <w:rsid w:val="002F10D5"/>
    <w:rsid w:val="002F649D"/>
    <w:rsid w:val="002F7C84"/>
    <w:rsid w:val="003000B7"/>
    <w:rsid w:val="00300C59"/>
    <w:rsid w:val="00301A12"/>
    <w:rsid w:val="00302BF1"/>
    <w:rsid w:val="00303D38"/>
    <w:rsid w:val="00303E04"/>
    <w:rsid w:val="00306301"/>
    <w:rsid w:val="0030711B"/>
    <w:rsid w:val="0031114B"/>
    <w:rsid w:val="003111A6"/>
    <w:rsid w:val="00312CE9"/>
    <w:rsid w:val="003162E5"/>
    <w:rsid w:val="00317B4A"/>
    <w:rsid w:val="003209EF"/>
    <w:rsid w:val="00321A9B"/>
    <w:rsid w:val="003226F1"/>
    <w:rsid w:val="00324009"/>
    <w:rsid w:val="0032514B"/>
    <w:rsid w:val="003253E9"/>
    <w:rsid w:val="003319EC"/>
    <w:rsid w:val="00332635"/>
    <w:rsid w:val="00335609"/>
    <w:rsid w:val="00336763"/>
    <w:rsid w:val="0034125B"/>
    <w:rsid w:val="00342F95"/>
    <w:rsid w:val="00344814"/>
    <w:rsid w:val="00346D3E"/>
    <w:rsid w:val="00347B45"/>
    <w:rsid w:val="003503C9"/>
    <w:rsid w:val="0035046D"/>
    <w:rsid w:val="003515CA"/>
    <w:rsid w:val="00353F3C"/>
    <w:rsid w:val="00354B2F"/>
    <w:rsid w:val="00354D79"/>
    <w:rsid w:val="003550D4"/>
    <w:rsid w:val="003574EC"/>
    <w:rsid w:val="00357518"/>
    <w:rsid w:val="00357921"/>
    <w:rsid w:val="0036007D"/>
    <w:rsid w:val="003610F8"/>
    <w:rsid w:val="0036180A"/>
    <w:rsid w:val="003618C5"/>
    <w:rsid w:val="0036261D"/>
    <w:rsid w:val="00364400"/>
    <w:rsid w:val="00364563"/>
    <w:rsid w:val="003659BF"/>
    <w:rsid w:val="00367BB8"/>
    <w:rsid w:val="00370754"/>
    <w:rsid w:val="003733CC"/>
    <w:rsid w:val="00373489"/>
    <w:rsid w:val="003762BB"/>
    <w:rsid w:val="003775E9"/>
    <w:rsid w:val="00377ED2"/>
    <w:rsid w:val="00380772"/>
    <w:rsid w:val="003827A1"/>
    <w:rsid w:val="003839B3"/>
    <w:rsid w:val="00383AD5"/>
    <w:rsid w:val="003868E2"/>
    <w:rsid w:val="00390F40"/>
    <w:rsid w:val="00391231"/>
    <w:rsid w:val="003918BD"/>
    <w:rsid w:val="00392E10"/>
    <w:rsid w:val="00394E98"/>
    <w:rsid w:val="0039765D"/>
    <w:rsid w:val="003A0E40"/>
    <w:rsid w:val="003A1A24"/>
    <w:rsid w:val="003A2D35"/>
    <w:rsid w:val="003A2FBD"/>
    <w:rsid w:val="003A372E"/>
    <w:rsid w:val="003A395E"/>
    <w:rsid w:val="003A41D6"/>
    <w:rsid w:val="003A46D1"/>
    <w:rsid w:val="003A7E28"/>
    <w:rsid w:val="003B2A8A"/>
    <w:rsid w:val="003B3250"/>
    <w:rsid w:val="003B546C"/>
    <w:rsid w:val="003B64B0"/>
    <w:rsid w:val="003B7188"/>
    <w:rsid w:val="003C043D"/>
    <w:rsid w:val="003C0C85"/>
    <w:rsid w:val="003C364F"/>
    <w:rsid w:val="003C536F"/>
    <w:rsid w:val="003C5749"/>
    <w:rsid w:val="003C5A3A"/>
    <w:rsid w:val="003C61FA"/>
    <w:rsid w:val="003C7DC0"/>
    <w:rsid w:val="003D0383"/>
    <w:rsid w:val="003D0A37"/>
    <w:rsid w:val="003D0B27"/>
    <w:rsid w:val="003D0BD7"/>
    <w:rsid w:val="003D1315"/>
    <w:rsid w:val="003D1B72"/>
    <w:rsid w:val="003D3428"/>
    <w:rsid w:val="003D37AF"/>
    <w:rsid w:val="003D4A6D"/>
    <w:rsid w:val="003D7CD1"/>
    <w:rsid w:val="003E00D0"/>
    <w:rsid w:val="003E1EDA"/>
    <w:rsid w:val="003E242C"/>
    <w:rsid w:val="003E2F30"/>
    <w:rsid w:val="003E3250"/>
    <w:rsid w:val="003E398D"/>
    <w:rsid w:val="003E5F25"/>
    <w:rsid w:val="003E7D96"/>
    <w:rsid w:val="003F002F"/>
    <w:rsid w:val="003F0132"/>
    <w:rsid w:val="003F0DF3"/>
    <w:rsid w:val="003F154B"/>
    <w:rsid w:val="003F15B0"/>
    <w:rsid w:val="003F35FA"/>
    <w:rsid w:val="003F36F9"/>
    <w:rsid w:val="003F4B89"/>
    <w:rsid w:val="00400E1D"/>
    <w:rsid w:val="00401319"/>
    <w:rsid w:val="004020C8"/>
    <w:rsid w:val="00404201"/>
    <w:rsid w:val="00404DAD"/>
    <w:rsid w:val="00406C21"/>
    <w:rsid w:val="004075BB"/>
    <w:rsid w:val="00407611"/>
    <w:rsid w:val="0041004A"/>
    <w:rsid w:val="004107E9"/>
    <w:rsid w:val="00410C84"/>
    <w:rsid w:val="00411EAA"/>
    <w:rsid w:val="00412660"/>
    <w:rsid w:val="00413736"/>
    <w:rsid w:val="0041416F"/>
    <w:rsid w:val="00414A1E"/>
    <w:rsid w:val="00416016"/>
    <w:rsid w:val="00416862"/>
    <w:rsid w:val="00417376"/>
    <w:rsid w:val="00420AE0"/>
    <w:rsid w:val="00420C0B"/>
    <w:rsid w:val="00421A15"/>
    <w:rsid w:val="00421BB1"/>
    <w:rsid w:val="00427AB5"/>
    <w:rsid w:val="00427D4B"/>
    <w:rsid w:val="00431C3B"/>
    <w:rsid w:val="004331C2"/>
    <w:rsid w:val="00434156"/>
    <w:rsid w:val="00434C73"/>
    <w:rsid w:val="00435F74"/>
    <w:rsid w:val="0043714E"/>
    <w:rsid w:val="004373B7"/>
    <w:rsid w:val="00440C86"/>
    <w:rsid w:val="00440CBA"/>
    <w:rsid w:val="00442992"/>
    <w:rsid w:val="00443A98"/>
    <w:rsid w:val="00443BBB"/>
    <w:rsid w:val="00443BBD"/>
    <w:rsid w:val="00444B67"/>
    <w:rsid w:val="00445738"/>
    <w:rsid w:val="004469AD"/>
    <w:rsid w:val="004503A2"/>
    <w:rsid w:val="004503E2"/>
    <w:rsid w:val="004530CD"/>
    <w:rsid w:val="004536BC"/>
    <w:rsid w:val="00454274"/>
    <w:rsid w:val="00455779"/>
    <w:rsid w:val="00457D7B"/>
    <w:rsid w:val="00457EE8"/>
    <w:rsid w:val="0046096A"/>
    <w:rsid w:val="00461172"/>
    <w:rsid w:val="0046374F"/>
    <w:rsid w:val="00466CB4"/>
    <w:rsid w:val="004672AE"/>
    <w:rsid w:val="00471D4E"/>
    <w:rsid w:val="00472380"/>
    <w:rsid w:val="00472796"/>
    <w:rsid w:val="00473157"/>
    <w:rsid w:val="00473ADE"/>
    <w:rsid w:val="00473E2F"/>
    <w:rsid w:val="00474741"/>
    <w:rsid w:val="00474EE1"/>
    <w:rsid w:val="00475FE3"/>
    <w:rsid w:val="004779E4"/>
    <w:rsid w:val="004825AE"/>
    <w:rsid w:val="004829B5"/>
    <w:rsid w:val="0048358F"/>
    <w:rsid w:val="00485B5F"/>
    <w:rsid w:val="00494279"/>
    <w:rsid w:val="004945FE"/>
    <w:rsid w:val="00496A9D"/>
    <w:rsid w:val="00496B47"/>
    <w:rsid w:val="004A0649"/>
    <w:rsid w:val="004A06C5"/>
    <w:rsid w:val="004A1ED6"/>
    <w:rsid w:val="004A2E81"/>
    <w:rsid w:val="004A33B3"/>
    <w:rsid w:val="004A44B6"/>
    <w:rsid w:val="004A5DC2"/>
    <w:rsid w:val="004A624A"/>
    <w:rsid w:val="004A6EA2"/>
    <w:rsid w:val="004A713E"/>
    <w:rsid w:val="004A7787"/>
    <w:rsid w:val="004A7C4D"/>
    <w:rsid w:val="004B06FC"/>
    <w:rsid w:val="004B0D42"/>
    <w:rsid w:val="004B109A"/>
    <w:rsid w:val="004B2BFC"/>
    <w:rsid w:val="004B3EAB"/>
    <w:rsid w:val="004B577D"/>
    <w:rsid w:val="004B59E7"/>
    <w:rsid w:val="004B7688"/>
    <w:rsid w:val="004B7E70"/>
    <w:rsid w:val="004C31C0"/>
    <w:rsid w:val="004C460E"/>
    <w:rsid w:val="004C5415"/>
    <w:rsid w:val="004C5C9A"/>
    <w:rsid w:val="004C614F"/>
    <w:rsid w:val="004C7AAF"/>
    <w:rsid w:val="004C7CF2"/>
    <w:rsid w:val="004D19F0"/>
    <w:rsid w:val="004D239F"/>
    <w:rsid w:val="004D2C5F"/>
    <w:rsid w:val="004D35DF"/>
    <w:rsid w:val="004D5BEB"/>
    <w:rsid w:val="004E11B8"/>
    <w:rsid w:val="004E1D7F"/>
    <w:rsid w:val="004E3FB5"/>
    <w:rsid w:val="004E670E"/>
    <w:rsid w:val="004F0C31"/>
    <w:rsid w:val="004F1498"/>
    <w:rsid w:val="004F390F"/>
    <w:rsid w:val="004F3CF7"/>
    <w:rsid w:val="004F57E8"/>
    <w:rsid w:val="004F580E"/>
    <w:rsid w:val="004F5D9A"/>
    <w:rsid w:val="004F7223"/>
    <w:rsid w:val="004F73C3"/>
    <w:rsid w:val="005007A6"/>
    <w:rsid w:val="00500961"/>
    <w:rsid w:val="005011C1"/>
    <w:rsid w:val="00501EB2"/>
    <w:rsid w:val="00503A3B"/>
    <w:rsid w:val="00506EB4"/>
    <w:rsid w:val="00507082"/>
    <w:rsid w:val="00507935"/>
    <w:rsid w:val="00511300"/>
    <w:rsid w:val="005124BD"/>
    <w:rsid w:val="00512828"/>
    <w:rsid w:val="00513BA5"/>
    <w:rsid w:val="005145B8"/>
    <w:rsid w:val="005177D8"/>
    <w:rsid w:val="00522524"/>
    <w:rsid w:val="00522E30"/>
    <w:rsid w:val="00524DF5"/>
    <w:rsid w:val="005276AF"/>
    <w:rsid w:val="00527DD2"/>
    <w:rsid w:val="00530211"/>
    <w:rsid w:val="005319FC"/>
    <w:rsid w:val="00532823"/>
    <w:rsid w:val="00532E0B"/>
    <w:rsid w:val="00535501"/>
    <w:rsid w:val="00536520"/>
    <w:rsid w:val="005368A1"/>
    <w:rsid w:val="00537FD0"/>
    <w:rsid w:val="00541DF0"/>
    <w:rsid w:val="00542028"/>
    <w:rsid w:val="00542F32"/>
    <w:rsid w:val="00542F53"/>
    <w:rsid w:val="00543347"/>
    <w:rsid w:val="00543FBB"/>
    <w:rsid w:val="005443E1"/>
    <w:rsid w:val="00546B77"/>
    <w:rsid w:val="005519FC"/>
    <w:rsid w:val="00551B56"/>
    <w:rsid w:val="00554037"/>
    <w:rsid w:val="00554227"/>
    <w:rsid w:val="005549F5"/>
    <w:rsid w:val="005553DB"/>
    <w:rsid w:val="0055544C"/>
    <w:rsid w:val="00555A87"/>
    <w:rsid w:val="005564FA"/>
    <w:rsid w:val="005604F5"/>
    <w:rsid w:val="005616DF"/>
    <w:rsid w:val="00561B24"/>
    <w:rsid w:val="005638DB"/>
    <w:rsid w:val="005642BE"/>
    <w:rsid w:val="005649EC"/>
    <w:rsid w:val="00564C63"/>
    <w:rsid w:val="00565392"/>
    <w:rsid w:val="005655D6"/>
    <w:rsid w:val="005656CE"/>
    <w:rsid w:val="005659C1"/>
    <w:rsid w:val="005659E2"/>
    <w:rsid w:val="0056681E"/>
    <w:rsid w:val="00566DF5"/>
    <w:rsid w:val="00573DED"/>
    <w:rsid w:val="00574439"/>
    <w:rsid w:val="005749BB"/>
    <w:rsid w:val="00574DB7"/>
    <w:rsid w:val="00575212"/>
    <w:rsid w:val="00580DDF"/>
    <w:rsid w:val="00580E25"/>
    <w:rsid w:val="00582B1D"/>
    <w:rsid w:val="00584E6B"/>
    <w:rsid w:val="0058600B"/>
    <w:rsid w:val="00591144"/>
    <w:rsid w:val="0059412E"/>
    <w:rsid w:val="00596BA3"/>
    <w:rsid w:val="005974C0"/>
    <w:rsid w:val="005A2A75"/>
    <w:rsid w:val="005A3D89"/>
    <w:rsid w:val="005A41AF"/>
    <w:rsid w:val="005A54A5"/>
    <w:rsid w:val="005A5B49"/>
    <w:rsid w:val="005A6E13"/>
    <w:rsid w:val="005B0270"/>
    <w:rsid w:val="005B0D5B"/>
    <w:rsid w:val="005B0DAC"/>
    <w:rsid w:val="005B2BFE"/>
    <w:rsid w:val="005B4686"/>
    <w:rsid w:val="005B61B6"/>
    <w:rsid w:val="005B62AF"/>
    <w:rsid w:val="005B6387"/>
    <w:rsid w:val="005B6EF2"/>
    <w:rsid w:val="005B7931"/>
    <w:rsid w:val="005C18F0"/>
    <w:rsid w:val="005C1C21"/>
    <w:rsid w:val="005C2658"/>
    <w:rsid w:val="005C39B9"/>
    <w:rsid w:val="005C4340"/>
    <w:rsid w:val="005C4A92"/>
    <w:rsid w:val="005C7193"/>
    <w:rsid w:val="005D0AE3"/>
    <w:rsid w:val="005D11BC"/>
    <w:rsid w:val="005D5902"/>
    <w:rsid w:val="005D66D7"/>
    <w:rsid w:val="005D71A1"/>
    <w:rsid w:val="005D7408"/>
    <w:rsid w:val="005E095E"/>
    <w:rsid w:val="005E12C5"/>
    <w:rsid w:val="005E13AD"/>
    <w:rsid w:val="005E1874"/>
    <w:rsid w:val="005E2D1C"/>
    <w:rsid w:val="005E3132"/>
    <w:rsid w:val="005E36F8"/>
    <w:rsid w:val="005E4848"/>
    <w:rsid w:val="005E4BE5"/>
    <w:rsid w:val="005E5651"/>
    <w:rsid w:val="005E583E"/>
    <w:rsid w:val="005E5C70"/>
    <w:rsid w:val="005E6312"/>
    <w:rsid w:val="005E7327"/>
    <w:rsid w:val="005F077F"/>
    <w:rsid w:val="005F0C18"/>
    <w:rsid w:val="005F0FF2"/>
    <w:rsid w:val="005F3AFF"/>
    <w:rsid w:val="005F5744"/>
    <w:rsid w:val="005F6F4B"/>
    <w:rsid w:val="00601592"/>
    <w:rsid w:val="00602836"/>
    <w:rsid w:val="0060635A"/>
    <w:rsid w:val="00607026"/>
    <w:rsid w:val="006100C3"/>
    <w:rsid w:val="0061140E"/>
    <w:rsid w:val="006138E3"/>
    <w:rsid w:val="0061632B"/>
    <w:rsid w:val="00616A1F"/>
    <w:rsid w:val="00616F87"/>
    <w:rsid w:val="0061702E"/>
    <w:rsid w:val="00620937"/>
    <w:rsid w:val="00621CB6"/>
    <w:rsid w:val="0062500F"/>
    <w:rsid w:val="006263C5"/>
    <w:rsid w:val="0062666A"/>
    <w:rsid w:val="00626DD6"/>
    <w:rsid w:val="006316B5"/>
    <w:rsid w:val="006330A0"/>
    <w:rsid w:val="00634702"/>
    <w:rsid w:val="00636A61"/>
    <w:rsid w:val="00636D40"/>
    <w:rsid w:val="00637529"/>
    <w:rsid w:val="00645414"/>
    <w:rsid w:val="00650B10"/>
    <w:rsid w:val="00651FB0"/>
    <w:rsid w:val="00652F22"/>
    <w:rsid w:val="006532A0"/>
    <w:rsid w:val="006549E8"/>
    <w:rsid w:val="00654A84"/>
    <w:rsid w:val="006566B0"/>
    <w:rsid w:val="00657584"/>
    <w:rsid w:val="00657EA9"/>
    <w:rsid w:val="006616A6"/>
    <w:rsid w:val="006631C0"/>
    <w:rsid w:val="00665971"/>
    <w:rsid w:val="006673DF"/>
    <w:rsid w:val="00667E74"/>
    <w:rsid w:val="00671AC3"/>
    <w:rsid w:val="006720D5"/>
    <w:rsid w:val="006734B3"/>
    <w:rsid w:val="006743D4"/>
    <w:rsid w:val="0067776B"/>
    <w:rsid w:val="00681594"/>
    <w:rsid w:val="0068384E"/>
    <w:rsid w:val="006847AC"/>
    <w:rsid w:val="006856F4"/>
    <w:rsid w:val="00685AF4"/>
    <w:rsid w:val="00687100"/>
    <w:rsid w:val="0068771F"/>
    <w:rsid w:val="00687D56"/>
    <w:rsid w:val="006906DA"/>
    <w:rsid w:val="00692C30"/>
    <w:rsid w:val="00694343"/>
    <w:rsid w:val="0069449C"/>
    <w:rsid w:val="00694739"/>
    <w:rsid w:val="00694D28"/>
    <w:rsid w:val="00695B4A"/>
    <w:rsid w:val="00696241"/>
    <w:rsid w:val="00697619"/>
    <w:rsid w:val="00697B1F"/>
    <w:rsid w:val="006A241E"/>
    <w:rsid w:val="006A341A"/>
    <w:rsid w:val="006A4F0C"/>
    <w:rsid w:val="006A5587"/>
    <w:rsid w:val="006A57E5"/>
    <w:rsid w:val="006A602E"/>
    <w:rsid w:val="006A6074"/>
    <w:rsid w:val="006B007C"/>
    <w:rsid w:val="006B1662"/>
    <w:rsid w:val="006B16B9"/>
    <w:rsid w:val="006B1D7E"/>
    <w:rsid w:val="006B1FAF"/>
    <w:rsid w:val="006B1FDF"/>
    <w:rsid w:val="006B224D"/>
    <w:rsid w:val="006B26C6"/>
    <w:rsid w:val="006B298A"/>
    <w:rsid w:val="006B4CF5"/>
    <w:rsid w:val="006B6B44"/>
    <w:rsid w:val="006C04F3"/>
    <w:rsid w:val="006C08CE"/>
    <w:rsid w:val="006C5171"/>
    <w:rsid w:val="006C6304"/>
    <w:rsid w:val="006C6792"/>
    <w:rsid w:val="006D03B8"/>
    <w:rsid w:val="006D265D"/>
    <w:rsid w:val="006D273B"/>
    <w:rsid w:val="006D3E67"/>
    <w:rsid w:val="006D7892"/>
    <w:rsid w:val="006E5E6F"/>
    <w:rsid w:val="006E7B10"/>
    <w:rsid w:val="006E7EE9"/>
    <w:rsid w:val="006F2693"/>
    <w:rsid w:val="006F2862"/>
    <w:rsid w:val="006F2E5E"/>
    <w:rsid w:val="006F3F10"/>
    <w:rsid w:val="006F57AE"/>
    <w:rsid w:val="006F60CB"/>
    <w:rsid w:val="006F695E"/>
    <w:rsid w:val="00700222"/>
    <w:rsid w:val="00701BA9"/>
    <w:rsid w:val="00703784"/>
    <w:rsid w:val="00703DAB"/>
    <w:rsid w:val="00705AFB"/>
    <w:rsid w:val="007061BC"/>
    <w:rsid w:val="007074AA"/>
    <w:rsid w:val="00710D19"/>
    <w:rsid w:val="007120D1"/>
    <w:rsid w:val="007136F9"/>
    <w:rsid w:val="00720FA4"/>
    <w:rsid w:val="007215D5"/>
    <w:rsid w:val="00721A8E"/>
    <w:rsid w:val="00722264"/>
    <w:rsid w:val="0072294B"/>
    <w:rsid w:val="00722EAB"/>
    <w:rsid w:val="007237F3"/>
    <w:rsid w:val="007241F9"/>
    <w:rsid w:val="00724392"/>
    <w:rsid w:val="00726198"/>
    <w:rsid w:val="007309D3"/>
    <w:rsid w:val="00731B2A"/>
    <w:rsid w:val="007328F4"/>
    <w:rsid w:val="00732F6A"/>
    <w:rsid w:val="007332DA"/>
    <w:rsid w:val="00733F9C"/>
    <w:rsid w:val="007344A1"/>
    <w:rsid w:val="00734586"/>
    <w:rsid w:val="00735750"/>
    <w:rsid w:val="00736034"/>
    <w:rsid w:val="00740939"/>
    <w:rsid w:val="00740EF3"/>
    <w:rsid w:val="00744840"/>
    <w:rsid w:val="0074486B"/>
    <w:rsid w:val="007450A0"/>
    <w:rsid w:val="00746839"/>
    <w:rsid w:val="007471E7"/>
    <w:rsid w:val="0075090C"/>
    <w:rsid w:val="00752416"/>
    <w:rsid w:val="00752C9B"/>
    <w:rsid w:val="0075496F"/>
    <w:rsid w:val="00762729"/>
    <w:rsid w:val="007649C5"/>
    <w:rsid w:val="007649E3"/>
    <w:rsid w:val="00765532"/>
    <w:rsid w:val="007663BF"/>
    <w:rsid w:val="00767BDC"/>
    <w:rsid w:val="00772404"/>
    <w:rsid w:val="00773451"/>
    <w:rsid w:val="0077484B"/>
    <w:rsid w:val="00776425"/>
    <w:rsid w:val="00776FBF"/>
    <w:rsid w:val="007777AA"/>
    <w:rsid w:val="007800EB"/>
    <w:rsid w:val="0078064F"/>
    <w:rsid w:val="007818AD"/>
    <w:rsid w:val="0078574C"/>
    <w:rsid w:val="00786547"/>
    <w:rsid w:val="00786A30"/>
    <w:rsid w:val="00786F20"/>
    <w:rsid w:val="0079021D"/>
    <w:rsid w:val="00791001"/>
    <w:rsid w:val="00791D44"/>
    <w:rsid w:val="00793428"/>
    <w:rsid w:val="007936E7"/>
    <w:rsid w:val="0079377A"/>
    <w:rsid w:val="00793C22"/>
    <w:rsid w:val="007940CC"/>
    <w:rsid w:val="00794F27"/>
    <w:rsid w:val="00795C15"/>
    <w:rsid w:val="00795E6F"/>
    <w:rsid w:val="00796261"/>
    <w:rsid w:val="00796367"/>
    <w:rsid w:val="007976C8"/>
    <w:rsid w:val="007A059C"/>
    <w:rsid w:val="007A0D87"/>
    <w:rsid w:val="007A1864"/>
    <w:rsid w:val="007A26A4"/>
    <w:rsid w:val="007A2A25"/>
    <w:rsid w:val="007A47D4"/>
    <w:rsid w:val="007A4D9F"/>
    <w:rsid w:val="007A5F38"/>
    <w:rsid w:val="007A6084"/>
    <w:rsid w:val="007B0468"/>
    <w:rsid w:val="007B2F29"/>
    <w:rsid w:val="007B3958"/>
    <w:rsid w:val="007B4B65"/>
    <w:rsid w:val="007B7F72"/>
    <w:rsid w:val="007C1574"/>
    <w:rsid w:val="007C351B"/>
    <w:rsid w:val="007C43EB"/>
    <w:rsid w:val="007C461E"/>
    <w:rsid w:val="007C6E1C"/>
    <w:rsid w:val="007D01DB"/>
    <w:rsid w:val="007D0944"/>
    <w:rsid w:val="007D0F9A"/>
    <w:rsid w:val="007D1D66"/>
    <w:rsid w:val="007D1E0B"/>
    <w:rsid w:val="007D4956"/>
    <w:rsid w:val="007D5177"/>
    <w:rsid w:val="007D53FD"/>
    <w:rsid w:val="007D5592"/>
    <w:rsid w:val="007D58D2"/>
    <w:rsid w:val="007D664A"/>
    <w:rsid w:val="007D6CEE"/>
    <w:rsid w:val="007E31D6"/>
    <w:rsid w:val="007E4471"/>
    <w:rsid w:val="007E5E1C"/>
    <w:rsid w:val="007F20B8"/>
    <w:rsid w:val="007F36E7"/>
    <w:rsid w:val="007F47AB"/>
    <w:rsid w:val="007F790D"/>
    <w:rsid w:val="008022E4"/>
    <w:rsid w:val="00803AE3"/>
    <w:rsid w:val="00803E67"/>
    <w:rsid w:val="008045C1"/>
    <w:rsid w:val="00805466"/>
    <w:rsid w:val="0080586D"/>
    <w:rsid w:val="00810450"/>
    <w:rsid w:val="00810EF9"/>
    <w:rsid w:val="008118C8"/>
    <w:rsid w:val="00813813"/>
    <w:rsid w:val="00815937"/>
    <w:rsid w:val="00816312"/>
    <w:rsid w:val="008177CA"/>
    <w:rsid w:val="008226A9"/>
    <w:rsid w:val="008229DE"/>
    <w:rsid w:val="00822A3B"/>
    <w:rsid w:val="00823A47"/>
    <w:rsid w:val="008241BD"/>
    <w:rsid w:val="00824CFA"/>
    <w:rsid w:val="00825E2A"/>
    <w:rsid w:val="00830479"/>
    <w:rsid w:val="0083284A"/>
    <w:rsid w:val="00832A39"/>
    <w:rsid w:val="00833361"/>
    <w:rsid w:val="00833C80"/>
    <w:rsid w:val="00834D1E"/>
    <w:rsid w:val="00835519"/>
    <w:rsid w:val="00835B12"/>
    <w:rsid w:val="00836305"/>
    <w:rsid w:val="00836967"/>
    <w:rsid w:val="0083706B"/>
    <w:rsid w:val="008407AF"/>
    <w:rsid w:val="00841475"/>
    <w:rsid w:val="00842A63"/>
    <w:rsid w:val="00844FCA"/>
    <w:rsid w:val="00846A8B"/>
    <w:rsid w:val="00846BFE"/>
    <w:rsid w:val="00847643"/>
    <w:rsid w:val="00850A67"/>
    <w:rsid w:val="00851B2E"/>
    <w:rsid w:val="008521E1"/>
    <w:rsid w:val="00854EEE"/>
    <w:rsid w:val="008550A8"/>
    <w:rsid w:val="00855B7E"/>
    <w:rsid w:val="00855CF9"/>
    <w:rsid w:val="00855E50"/>
    <w:rsid w:val="008567AB"/>
    <w:rsid w:val="00857146"/>
    <w:rsid w:val="00862276"/>
    <w:rsid w:val="00862FB3"/>
    <w:rsid w:val="00863D5E"/>
    <w:rsid w:val="00865B3C"/>
    <w:rsid w:val="008664CF"/>
    <w:rsid w:val="00866CDE"/>
    <w:rsid w:val="008715EC"/>
    <w:rsid w:val="008729DC"/>
    <w:rsid w:val="0087370E"/>
    <w:rsid w:val="008748F3"/>
    <w:rsid w:val="00874B42"/>
    <w:rsid w:val="0087514C"/>
    <w:rsid w:val="00876DFC"/>
    <w:rsid w:val="008801F8"/>
    <w:rsid w:val="008814F4"/>
    <w:rsid w:val="00882505"/>
    <w:rsid w:val="00882515"/>
    <w:rsid w:val="00884527"/>
    <w:rsid w:val="0088535A"/>
    <w:rsid w:val="008858C3"/>
    <w:rsid w:val="00885ECE"/>
    <w:rsid w:val="008874F0"/>
    <w:rsid w:val="008877FE"/>
    <w:rsid w:val="008901F9"/>
    <w:rsid w:val="00890616"/>
    <w:rsid w:val="0089184C"/>
    <w:rsid w:val="008921CF"/>
    <w:rsid w:val="008935A6"/>
    <w:rsid w:val="008937D9"/>
    <w:rsid w:val="00893E68"/>
    <w:rsid w:val="00894D40"/>
    <w:rsid w:val="008A012B"/>
    <w:rsid w:val="008A0714"/>
    <w:rsid w:val="008A0C8F"/>
    <w:rsid w:val="008A0FC3"/>
    <w:rsid w:val="008A1706"/>
    <w:rsid w:val="008A312F"/>
    <w:rsid w:val="008A4925"/>
    <w:rsid w:val="008A57DF"/>
    <w:rsid w:val="008A5C40"/>
    <w:rsid w:val="008A61AE"/>
    <w:rsid w:val="008A67DA"/>
    <w:rsid w:val="008A6D8F"/>
    <w:rsid w:val="008A773B"/>
    <w:rsid w:val="008B0AAE"/>
    <w:rsid w:val="008B0F22"/>
    <w:rsid w:val="008B160C"/>
    <w:rsid w:val="008B3284"/>
    <w:rsid w:val="008B5050"/>
    <w:rsid w:val="008B5944"/>
    <w:rsid w:val="008B5B27"/>
    <w:rsid w:val="008B5FCA"/>
    <w:rsid w:val="008B6688"/>
    <w:rsid w:val="008B67C2"/>
    <w:rsid w:val="008B6C6A"/>
    <w:rsid w:val="008C043A"/>
    <w:rsid w:val="008C044A"/>
    <w:rsid w:val="008C0C39"/>
    <w:rsid w:val="008C27C3"/>
    <w:rsid w:val="008C32D8"/>
    <w:rsid w:val="008C344B"/>
    <w:rsid w:val="008D282A"/>
    <w:rsid w:val="008D3090"/>
    <w:rsid w:val="008D30CE"/>
    <w:rsid w:val="008D55D0"/>
    <w:rsid w:val="008D5833"/>
    <w:rsid w:val="008D7101"/>
    <w:rsid w:val="008D7604"/>
    <w:rsid w:val="008E03F7"/>
    <w:rsid w:val="008E072E"/>
    <w:rsid w:val="008E073A"/>
    <w:rsid w:val="008E1F0E"/>
    <w:rsid w:val="008E216C"/>
    <w:rsid w:val="008E264C"/>
    <w:rsid w:val="008E294B"/>
    <w:rsid w:val="008E377F"/>
    <w:rsid w:val="008E403C"/>
    <w:rsid w:val="008E498C"/>
    <w:rsid w:val="008E6008"/>
    <w:rsid w:val="008E628B"/>
    <w:rsid w:val="008E7B91"/>
    <w:rsid w:val="008F0B5C"/>
    <w:rsid w:val="008F0F27"/>
    <w:rsid w:val="008F1B5A"/>
    <w:rsid w:val="008F26BA"/>
    <w:rsid w:val="008F2CB1"/>
    <w:rsid w:val="008F373C"/>
    <w:rsid w:val="008F4DF1"/>
    <w:rsid w:val="008F6157"/>
    <w:rsid w:val="008F7892"/>
    <w:rsid w:val="008F795F"/>
    <w:rsid w:val="00900A77"/>
    <w:rsid w:val="00901500"/>
    <w:rsid w:val="009028B4"/>
    <w:rsid w:val="00902A69"/>
    <w:rsid w:val="00903B27"/>
    <w:rsid w:val="00903F38"/>
    <w:rsid w:val="00906215"/>
    <w:rsid w:val="009064F9"/>
    <w:rsid w:val="00907549"/>
    <w:rsid w:val="009111A4"/>
    <w:rsid w:val="00913F1D"/>
    <w:rsid w:val="00914AA6"/>
    <w:rsid w:val="00915056"/>
    <w:rsid w:val="00915517"/>
    <w:rsid w:val="00920063"/>
    <w:rsid w:val="00920148"/>
    <w:rsid w:val="0092075A"/>
    <w:rsid w:val="00922718"/>
    <w:rsid w:val="009251AA"/>
    <w:rsid w:val="00925F73"/>
    <w:rsid w:val="00927505"/>
    <w:rsid w:val="009300DF"/>
    <w:rsid w:val="009313A2"/>
    <w:rsid w:val="0093192A"/>
    <w:rsid w:val="0093214A"/>
    <w:rsid w:val="0093401F"/>
    <w:rsid w:val="00937898"/>
    <w:rsid w:val="00937BA0"/>
    <w:rsid w:val="00940E3C"/>
    <w:rsid w:val="00941044"/>
    <w:rsid w:val="009444DC"/>
    <w:rsid w:val="0094480D"/>
    <w:rsid w:val="00945961"/>
    <w:rsid w:val="009464AC"/>
    <w:rsid w:val="00946946"/>
    <w:rsid w:val="00946DB0"/>
    <w:rsid w:val="009517CD"/>
    <w:rsid w:val="00952A70"/>
    <w:rsid w:val="009531BB"/>
    <w:rsid w:val="009535FE"/>
    <w:rsid w:val="009536B9"/>
    <w:rsid w:val="00954F70"/>
    <w:rsid w:val="00956032"/>
    <w:rsid w:val="00956484"/>
    <w:rsid w:val="00956528"/>
    <w:rsid w:val="00963174"/>
    <w:rsid w:val="00965400"/>
    <w:rsid w:val="00965A62"/>
    <w:rsid w:val="009667DD"/>
    <w:rsid w:val="00966872"/>
    <w:rsid w:val="00966F48"/>
    <w:rsid w:val="009677D0"/>
    <w:rsid w:val="00967AB2"/>
    <w:rsid w:val="00970234"/>
    <w:rsid w:val="0097059E"/>
    <w:rsid w:val="00972473"/>
    <w:rsid w:val="00976E4D"/>
    <w:rsid w:val="00976FC0"/>
    <w:rsid w:val="00977BC4"/>
    <w:rsid w:val="00980CEA"/>
    <w:rsid w:val="00983ACF"/>
    <w:rsid w:val="00984080"/>
    <w:rsid w:val="009867C7"/>
    <w:rsid w:val="0099087B"/>
    <w:rsid w:val="00991883"/>
    <w:rsid w:val="00991B84"/>
    <w:rsid w:val="009920B1"/>
    <w:rsid w:val="00993861"/>
    <w:rsid w:val="00994082"/>
    <w:rsid w:val="00994973"/>
    <w:rsid w:val="0099507A"/>
    <w:rsid w:val="0099772B"/>
    <w:rsid w:val="009A0280"/>
    <w:rsid w:val="009A17A9"/>
    <w:rsid w:val="009A1D3A"/>
    <w:rsid w:val="009A272D"/>
    <w:rsid w:val="009A4C48"/>
    <w:rsid w:val="009A4D5F"/>
    <w:rsid w:val="009A4DBD"/>
    <w:rsid w:val="009A5180"/>
    <w:rsid w:val="009A7DF2"/>
    <w:rsid w:val="009B1B1A"/>
    <w:rsid w:val="009B2A26"/>
    <w:rsid w:val="009B34CE"/>
    <w:rsid w:val="009B4649"/>
    <w:rsid w:val="009B7706"/>
    <w:rsid w:val="009C098E"/>
    <w:rsid w:val="009C25DE"/>
    <w:rsid w:val="009C263E"/>
    <w:rsid w:val="009C26E3"/>
    <w:rsid w:val="009C3AC2"/>
    <w:rsid w:val="009C4E88"/>
    <w:rsid w:val="009C558A"/>
    <w:rsid w:val="009C55CA"/>
    <w:rsid w:val="009C5635"/>
    <w:rsid w:val="009C73C7"/>
    <w:rsid w:val="009D04A4"/>
    <w:rsid w:val="009D0B45"/>
    <w:rsid w:val="009D37EF"/>
    <w:rsid w:val="009D525C"/>
    <w:rsid w:val="009D6BD5"/>
    <w:rsid w:val="009D74C7"/>
    <w:rsid w:val="009D79E2"/>
    <w:rsid w:val="009E0B7B"/>
    <w:rsid w:val="009E13E7"/>
    <w:rsid w:val="009E2B0C"/>
    <w:rsid w:val="009E2B3E"/>
    <w:rsid w:val="009E48C0"/>
    <w:rsid w:val="009E616E"/>
    <w:rsid w:val="009E61AB"/>
    <w:rsid w:val="009E717F"/>
    <w:rsid w:val="009F0DBE"/>
    <w:rsid w:val="009F3695"/>
    <w:rsid w:val="009F55EB"/>
    <w:rsid w:val="009F6160"/>
    <w:rsid w:val="009F6547"/>
    <w:rsid w:val="009F6A68"/>
    <w:rsid w:val="009F7AD9"/>
    <w:rsid w:val="00A00BB2"/>
    <w:rsid w:val="00A0212B"/>
    <w:rsid w:val="00A03503"/>
    <w:rsid w:val="00A038CB"/>
    <w:rsid w:val="00A03945"/>
    <w:rsid w:val="00A06A9B"/>
    <w:rsid w:val="00A07823"/>
    <w:rsid w:val="00A1045E"/>
    <w:rsid w:val="00A11614"/>
    <w:rsid w:val="00A11897"/>
    <w:rsid w:val="00A12EC6"/>
    <w:rsid w:val="00A1438A"/>
    <w:rsid w:val="00A14674"/>
    <w:rsid w:val="00A156C7"/>
    <w:rsid w:val="00A206EC"/>
    <w:rsid w:val="00A27009"/>
    <w:rsid w:val="00A27FC5"/>
    <w:rsid w:val="00A3333F"/>
    <w:rsid w:val="00A333FC"/>
    <w:rsid w:val="00A33A9B"/>
    <w:rsid w:val="00A33D49"/>
    <w:rsid w:val="00A34C56"/>
    <w:rsid w:val="00A3676B"/>
    <w:rsid w:val="00A37746"/>
    <w:rsid w:val="00A4177F"/>
    <w:rsid w:val="00A443C0"/>
    <w:rsid w:val="00A44455"/>
    <w:rsid w:val="00A455E3"/>
    <w:rsid w:val="00A45BC3"/>
    <w:rsid w:val="00A4778B"/>
    <w:rsid w:val="00A50670"/>
    <w:rsid w:val="00A50854"/>
    <w:rsid w:val="00A51546"/>
    <w:rsid w:val="00A51690"/>
    <w:rsid w:val="00A56442"/>
    <w:rsid w:val="00A5757E"/>
    <w:rsid w:val="00A6038E"/>
    <w:rsid w:val="00A604C4"/>
    <w:rsid w:val="00A607CE"/>
    <w:rsid w:val="00A6106C"/>
    <w:rsid w:val="00A618C8"/>
    <w:rsid w:val="00A62D29"/>
    <w:rsid w:val="00A645F0"/>
    <w:rsid w:val="00A66D2B"/>
    <w:rsid w:val="00A670D4"/>
    <w:rsid w:val="00A67C73"/>
    <w:rsid w:val="00A72494"/>
    <w:rsid w:val="00A72962"/>
    <w:rsid w:val="00A74D62"/>
    <w:rsid w:val="00A74EE2"/>
    <w:rsid w:val="00A7717C"/>
    <w:rsid w:val="00A773C9"/>
    <w:rsid w:val="00A77D93"/>
    <w:rsid w:val="00A81663"/>
    <w:rsid w:val="00A8178B"/>
    <w:rsid w:val="00A82FE0"/>
    <w:rsid w:val="00A870BF"/>
    <w:rsid w:val="00A90645"/>
    <w:rsid w:val="00A92227"/>
    <w:rsid w:val="00A939AA"/>
    <w:rsid w:val="00A939CD"/>
    <w:rsid w:val="00A95CDE"/>
    <w:rsid w:val="00AA10AD"/>
    <w:rsid w:val="00AA111D"/>
    <w:rsid w:val="00AA17D4"/>
    <w:rsid w:val="00AA3D8A"/>
    <w:rsid w:val="00AA5764"/>
    <w:rsid w:val="00AB342A"/>
    <w:rsid w:val="00AB36D8"/>
    <w:rsid w:val="00AB4FCF"/>
    <w:rsid w:val="00AB6E61"/>
    <w:rsid w:val="00AC01E6"/>
    <w:rsid w:val="00AC1F0C"/>
    <w:rsid w:val="00AC3A7C"/>
    <w:rsid w:val="00AC6430"/>
    <w:rsid w:val="00AC6BB2"/>
    <w:rsid w:val="00AC7330"/>
    <w:rsid w:val="00AC7461"/>
    <w:rsid w:val="00AC7949"/>
    <w:rsid w:val="00AD0A13"/>
    <w:rsid w:val="00AD1475"/>
    <w:rsid w:val="00AD2073"/>
    <w:rsid w:val="00AD25D6"/>
    <w:rsid w:val="00AD3767"/>
    <w:rsid w:val="00AD42FC"/>
    <w:rsid w:val="00AD6652"/>
    <w:rsid w:val="00AD67F5"/>
    <w:rsid w:val="00AD7DE6"/>
    <w:rsid w:val="00AE105A"/>
    <w:rsid w:val="00AE1CF6"/>
    <w:rsid w:val="00AE22AA"/>
    <w:rsid w:val="00AE2A5C"/>
    <w:rsid w:val="00AE6990"/>
    <w:rsid w:val="00AE6CAC"/>
    <w:rsid w:val="00AF0242"/>
    <w:rsid w:val="00AF2671"/>
    <w:rsid w:val="00AF3EB4"/>
    <w:rsid w:val="00AF426C"/>
    <w:rsid w:val="00AF43B6"/>
    <w:rsid w:val="00AF43F8"/>
    <w:rsid w:val="00AF58E7"/>
    <w:rsid w:val="00AF6AAD"/>
    <w:rsid w:val="00AF784C"/>
    <w:rsid w:val="00AF7A8A"/>
    <w:rsid w:val="00AF7AF3"/>
    <w:rsid w:val="00B0079B"/>
    <w:rsid w:val="00B02B54"/>
    <w:rsid w:val="00B03669"/>
    <w:rsid w:val="00B043A4"/>
    <w:rsid w:val="00B0455E"/>
    <w:rsid w:val="00B068F2"/>
    <w:rsid w:val="00B06A43"/>
    <w:rsid w:val="00B0749A"/>
    <w:rsid w:val="00B07C75"/>
    <w:rsid w:val="00B113E9"/>
    <w:rsid w:val="00B12821"/>
    <w:rsid w:val="00B13834"/>
    <w:rsid w:val="00B1551F"/>
    <w:rsid w:val="00B1673E"/>
    <w:rsid w:val="00B172BD"/>
    <w:rsid w:val="00B206FE"/>
    <w:rsid w:val="00B2300E"/>
    <w:rsid w:val="00B23C74"/>
    <w:rsid w:val="00B2544F"/>
    <w:rsid w:val="00B25D70"/>
    <w:rsid w:val="00B262DC"/>
    <w:rsid w:val="00B30813"/>
    <w:rsid w:val="00B311CE"/>
    <w:rsid w:val="00B313A4"/>
    <w:rsid w:val="00B3167A"/>
    <w:rsid w:val="00B31DE1"/>
    <w:rsid w:val="00B3200C"/>
    <w:rsid w:val="00B32A5C"/>
    <w:rsid w:val="00B3310E"/>
    <w:rsid w:val="00B3659B"/>
    <w:rsid w:val="00B368F5"/>
    <w:rsid w:val="00B36EC9"/>
    <w:rsid w:val="00B3705D"/>
    <w:rsid w:val="00B37716"/>
    <w:rsid w:val="00B37DF8"/>
    <w:rsid w:val="00B37F59"/>
    <w:rsid w:val="00B37F85"/>
    <w:rsid w:val="00B416C2"/>
    <w:rsid w:val="00B4193E"/>
    <w:rsid w:val="00B41ED2"/>
    <w:rsid w:val="00B431DD"/>
    <w:rsid w:val="00B43343"/>
    <w:rsid w:val="00B44ED8"/>
    <w:rsid w:val="00B4669B"/>
    <w:rsid w:val="00B502CC"/>
    <w:rsid w:val="00B508BD"/>
    <w:rsid w:val="00B5227C"/>
    <w:rsid w:val="00B53A8C"/>
    <w:rsid w:val="00B53AA6"/>
    <w:rsid w:val="00B5430E"/>
    <w:rsid w:val="00B555DF"/>
    <w:rsid w:val="00B55A02"/>
    <w:rsid w:val="00B57274"/>
    <w:rsid w:val="00B572CA"/>
    <w:rsid w:val="00B60D1D"/>
    <w:rsid w:val="00B60F96"/>
    <w:rsid w:val="00B61903"/>
    <w:rsid w:val="00B64BCA"/>
    <w:rsid w:val="00B64C79"/>
    <w:rsid w:val="00B65563"/>
    <w:rsid w:val="00B704A2"/>
    <w:rsid w:val="00B708CF"/>
    <w:rsid w:val="00B73203"/>
    <w:rsid w:val="00B772B7"/>
    <w:rsid w:val="00B81059"/>
    <w:rsid w:val="00B8190D"/>
    <w:rsid w:val="00B831B4"/>
    <w:rsid w:val="00B8450A"/>
    <w:rsid w:val="00B84CD7"/>
    <w:rsid w:val="00B862C6"/>
    <w:rsid w:val="00B93A8D"/>
    <w:rsid w:val="00B93D85"/>
    <w:rsid w:val="00B9432C"/>
    <w:rsid w:val="00B95C89"/>
    <w:rsid w:val="00B976BC"/>
    <w:rsid w:val="00B97C95"/>
    <w:rsid w:val="00BA0499"/>
    <w:rsid w:val="00BA0946"/>
    <w:rsid w:val="00BA0F6A"/>
    <w:rsid w:val="00BA147C"/>
    <w:rsid w:val="00BA166D"/>
    <w:rsid w:val="00BA3F95"/>
    <w:rsid w:val="00BA4007"/>
    <w:rsid w:val="00BA418E"/>
    <w:rsid w:val="00BA5C71"/>
    <w:rsid w:val="00BA7D9A"/>
    <w:rsid w:val="00BB0689"/>
    <w:rsid w:val="00BB07F1"/>
    <w:rsid w:val="00BB1287"/>
    <w:rsid w:val="00BB1A03"/>
    <w:rsid w:val="00BB24CD"/>
    <w:rsid w:val="00BB36D2"/>
    <w:rsid w:val="00BB3D92"/>
    <w:rsid w:val="00BB4D84"/>
    <w:rsid w:val="00BB5962"/>
    <w:rsid w:val="00BB7C36"/>
    <w:rsid w:val="00BC07F6"/>
    <w:rsid w:val="00BC10B5"/>
    <w:rsid w:val="00BC1A36"/>
    <w:rsid w:val="00BC2096"/>
    <w:rsid w:val="00BC31D6"/>
    <w:rsid w:val="00BC340F"/>
    <w:rsid w:val="00BC4BDF"/>
    <w:rsid w:val="00BD0FF8"/>
    <w:rsid w:val="00BD1889"/>
    <w:rsid w:val="00BD1ACF"/>
    <w:rsid w:val="00BD2077"/>
    <w:rsid w:val="00BD26C0"/>
    <w:rsid w:val="00BD2B94"/>
    <w:rsid w:val="00BD45C8"/>
    <w:rsid w:val="00BD46DC"/>
    <w:rsid w:val="00BD4973"/>
    <w:rsid w:val="00BD7109"/>
    <w:rsid w:val="00BD71DE"/>
    <w:rsid w:val="00BE1210"/>
    <w:rsid w:val="00BE2A77"/>
    <w:rsid w:val="00BE4A8B"/>
    <w:rsid w:val="00BE53D3"/>
    <w:rsid w:val="00BE6C80"/>
    <w:rsid w:val="00BE7EF2"/>
    <w:rsid w:val="00BF114A"/>
    <w:rsid w:val="00BF1845"/>
    <w:rsid w:val="00BF1D50"/>
    <w:rsid w:val="00BF277E"/>
    <w:rsid w:val="00BF2F3C"/>
    <w:rsid w:val="00BF30D4"/>
    <w:rsid w:val="00BF3958"/>
    <w:rsid w:val="00BF4D68"/>
    <w:rsid w:val="00BF57D4"/>
    <w:rsid w:val="00C0272C"/>
    <w:rsid w:val="00C03B6A"/>
    <w:rsid w:val="00C04DA3"/>
    <w:rsid w:val="00C061BD"/>
    <w:rsid w:val="00C06B2C"/>
    <w:rsid w:val="00C076AC"/>
    <w:rsid w:val="00C1242D"/>
    <w:rsid w:val="00C13C8A"/>
    <w:rsid w:val="00C14126"/>
    <w:rsid w:val="00C14A42"/>
    <w:rsid w:val="00C17806"/>
    <w:rsid w:val="00C203E8"/>
    <w:rsid w:val="00C2092E"/>
    <w:rsid w:val="00C215F3"/>
    <w:rsid w:val="00C21FB6"/>
    <w:rsid w:val="00C22E68"/>
    <w:rsid w:val="00C2373B"/>
    <w:rsid w:val="00C23FC5"/>
    <w:rsid w:val="00C24AE3"/>
    <w:rsid w:val="00C251C5"/>
    <w:rsid w:val="00C30D1A"/>
    <w:rsid w:val="00C338A8"/>
    <w:rsid w:val="00C34CC0"/>
    <w:rsid w:val="00C37985"/>
    <w:rsid w:val="00C420D5"/>
    <w:rsid w:val="00C4382F"/>
    <w:rsid w:val="00C440B0"/>
    <w:rsid w:val="00C44779"/>
    <w:rsid w:val="00C45B3E"/>
    <w:rsid w:val="00C464BE"/>
    <w:rsid w:val="00C47ECB"/>
    <w:rsid w:val="00C50FA1"/>
    <w:rsid w:val="00C51056"/>
    <w:rsid w:val="00C51258"/>
    <w:rsid w:val="00C5372E"/>
    <w:rsid w:val="00C54228"/>
    <w:rsid w:val="00C544DC"/>
    <w:rsid w:val="00C550F2"/>
    <w:rsid w:val="00C553D1"/>
    <w:rsid w:val="00C555AA"/>
    <w:rsid w:val="00C556B3"/>
    <w:rsid w:val="00C557F5"/>
    <w:rsid w:val="00C5597B"/>
    <w:rsid w:val="00C6039B"/>
    <w:rsid w:val="00C63396"/>
    <w:rsid w:val="00C64089"/>
    <w:rsid w:val="00C661C3"/>
    <w:rsid w:val="00C702CA"/>
    <w:rsid w:val="00C707EB"/>
    <w:rsid w:val="00C70AC7"/>
    <w:rsid w:val="00C7320D"/>
    <w:rsid w:val="00C742C0"/>
    <w:rsid w:val="00C744E1"/>
    <w:rsid w:val="00C756B9"/>
    <w:rsid w:val="00C77178"/>
    <w:rsid w:val="00C778D0"/>
    <w:rsid w:val="00C77DAD"/>
    <w:rsid w:val="00C80430"/>
    <w:rsid w:val="00C80B23"/>
    <w:rsid w:val="00C83A9B"/>
    <w:rsid w:val="00C85B88"/>
    <w:rsid w:val="00C864C0"/>
    <w:rsid w:val="00C86A37"/>
    <w:rsid w:val="00C875C8"/>
    <w:rsid w:val="00C90D17"/>
    <w:rsid w:val="00C92F71"/>
    <w:rsid w:val="00C93397"/>
    <w:rsid w:val="00C933AA"/>
    <w:rsid w:val="00C93B4E"/>
    <w:rsid w:val="00C9403C"/>
    <w:rsid w:val="00C944A5"/>
    <w:rsid w:val="00C94CE1"/>
    <w:rsid w:val="00C95498"/>
    <w:rsid w:val="00CA0A9B"/>
    <w:rsid w:val="00CA1AFD"/>
    <w:rsid w:val="00CA3E9A"/>
    <w:rsid w:val="00CA42F9"/>
    <w:rsid w:val="00CA4B5A"/>
    <w:rsid w:val="00CA56E4"/>
    <w:rsid w:val="00CA5796"/>
    <w:rsid w:val="00CA5AD1"/>
    <w:rsid w:val="00CB0FB9"/>
    <w:rsid w:val="00CB10A0"/>
    <w:rsid w:val="00CB12FF"/>
    <w:rsid w:val="00CB203A"/>
    <w:rsid w:val="00CB2581"/>
    <w:rsid w:val="00CB2BA0"/>
    <w:rsid w:val="00CB30CB"/>
    <w:rsid w:val="00CB3898"/>
    <w:rsid w:val="00CB4854"/>
    <w:rsid w:val="00CB5468"/>
    <w:rsid w:val="00CB7637"/>
    <w:rsid w:val="00CB7CED"/>
    <w:rsid w:val="00CC05CF"/>
    <w:rsid w:val="00CC09FF"/>
    <w:rsid w:val="00CC231D"/>
    <w:rsid w:val="00CC31EF"/>
    <w:rsid w:val="00CC48A0"/>
    <w:rsid w:val="00CC49E3"/>
    <w:rsid w:val="00CC515A"/>
    <w:rsid w:val="00CC6D31"/>
    <w:rsid w:val="00CC71FB"/>
    <w:rsid w:val="00CC79B0"/>
    <w:rsid w:val="00CD0B9C"/>
    <w:rsid w:val="00CD2B69"/>
    <w:rsid w:val="00CD3118"/>
    <w:rsid w:val="00CD3352"/>
    <w:rsid w:val="00CD4481"/>
    <w:rsid w:val="00CD5890"/>
    <w:rsid w:val="00CE2BC7"/>
    <w:rsid w:val="00CE3D5B"/>
    <w:rsid w:val="00CE3F13"/>
    <w:rsid w:val="00CE488C"/>
    <w:rsid w:val="00CE6F6D"/>
    <w:rsid w:val="00CF00B2"/>
    <w:rsid w:val="00CF07FB"/>
    <w:rsid w:val="00CF6E31"/>
    <w:rsid w:val="00CF7BAD"/>
    <w:rsid w:val="00D00845"/>
    <w:rsid w:val="00D01117"/>
    <w:rsid w:val="00D01581"/>
    <w:rsid w:val="00D02C74"/>
    <w:rsid w:val="00D03BD6"/>
    <w:rsid w:val="00D049A3"/>
    <w:rsid w:val="00D05746"/>
    <w:rsid w:val="00D05C68"/>
    <w:rsid w:val="00D06A04"/>
    <w:rsid w:val="00D06CE9"/>
    <w:rsid w:val="00D10044"/>
    <w:rsid w:val="00D14A0D"/>
    <w:rsid w:val="00D20634"/>
    <w:rsid w:val="00D20863"/>
    <w:rsid w:val="00D217B1"/>
    <w:rsid w:val="00D22F1C"/>
    <w:rsid w:val="00D230E5"/>
    <w:rsid w:val="00D2453D"/>
    <w:rsid w:val="00D24763"/>
    <w:rsid w:val="00D24C45"/>
    <w:rsid w:val="00D30499"/>
    <w:rsid w:val="00D3060B"/>
    <w:rsid w:val="00D30E4E"/>
    <w:rsid w:val="00D320BE"/>
    <w:rsid w:val="00D3285D"/>
    <w:rsid w:val="00D339D9"/>
    <w:rsid w:val="00D345C3"/>
    <w:rsid w:val="00D362B7"/>
    <w:rsid w:val="00D37D60"/>
    <w:rsid w:val="00D41994"/>
    <w:rsid w:val="00D419BB"/>
    <w:rsid w:val="00D41A94"/>
    <w:rsid w:val="00D41D29"/>
    <w:rsid w:val="00D41DB7"/>
    <w:rsid w:val="00D4419F"/>
    <w:rsid w:val="00D45216"/>
    <w:rsid w:val="00D47209"/>
    <w:rsid w:val="00D4753A"/>
    <w:rsid w:val="00D47851"/>
    <w:rsid w:val="00D4785A"/>
    <w:rsid w:val="00D50B04"/>
    <w:rsid w:val="00D50C25"/>
    <w:rsid w:val="00D50C9B"/>
    <w:rsid w:val="00D534C8"/>
    <w:rsid w:val="00D5357F"/>
    <w:rsid w:val="00D549C8"/>
    <w:rsid w:val="00D562ED"/>
    <w:rsid w:val="00D5637A"/>
    <w:rsid w:val="00D57FEF"/>
    <w:rsid w:val="00D60C03"/>
    <w:rsid w:val="00D626A7"/>
    <w:rsid w:val="00D668BE"/>
    <w:rsid w:val="00D677D7"/>
    <w:rsid w:val="00D707FD"/>
    <w:rsid w:val="00D722C1"/>
    <w:rsid w:val="00D722D8"/>
    <w:rsid w:val="00D727A1"/>
    <w:rsid w:val="00D76752"/>
    <w:rsid w:val="00D76EF1"/>
    <w:rsid w:val="00D77147"/>
    <w:rsid w:val="00D77690"/>
    <w:rsid w:val="00D81D6D"/>
    <w:rsid w:val="00D8217F"/>
    <w:rsid w:val="00D83B0E"/>
    <w:rsid w:val="00D84609"/>
    <w:rsid w:val="00D92804"/>
    <w:rsid w:val="00D932BB"/>
    <w:rsid w:val="00D93AEC"/>
    <w:rsid w:val="00DA0521"/>
    <w:rsid w:val="00DA089B"/>
    <w:rsid w:val="00DA0B71"/>
    <w:rsid w:val="00DA1389"/>
    <w:rsid w:val="00DA1A74"/>
    <w:rsid w:val="00DA6E8D"/>
    <w:rsid w:val="00DA72DB"/>
    <w:rsid w:val="00DB1733"/>
    <w:rsid w:val="00DB2282"/>
    <w:rsid w:val="00DB4F28"/>
    <w:rsid w:val="00DB55AC"/>
    <w:rsid w:val="00DB5916"/>
    <w:rsid w:val="00DB69DD"/>
    <w:rsid w:val="00DC0F8A"/>
    <w:rsid w:val="00DC1E5D"/>
    <w:rsid w:val="00DC7E4C"/>
    <w:rsid w:val="00DD1204"/>
    <w:rsid w:val="00DD1E02"/>
    <w:rsid w:val="00DD28B4"/>
    <w:rsid w:val="00DD2E25"/>
    <w:rsid w:val="00DD30B2"/>
    <w:rsid w:val="00DD4D17"/>
    <w:rsid w:val="00DD7D88"/>
    <w:rsid w:val="00DE08E3"/>
    <w:rsid w:val="00DE11EB"/>
    <w:rsid w:val="00DE1660"/>
    <w:rsid w:val="00DE3630"/>
    <w:rsid w:val="00DE381D"/>
    <w:rsid w:val="00DE50F5"/>
    <w:rsid w:val="00DE734C"/>
    <w:rsid w:val="00DE7429"/>
    <w:rsid w:val="00DE7537"/>
    <w:rsid w:val="00DE7F9D"/>
    <w:rsid w:val="00DF1837"/>
    <w:rsid w:val="00DF3867"/>
    <w:rsid w:val="00DF3CD4"/>
    <w:rsid w:val="00DF5146"/>
    <w:rsid w:val="00DF5851"/>
    <w:rsid w:val="00DF5887"/>
    <w:rsid w:val="00DF5925"/>
    <w:rsid w:val="00DF5C3E"/>
    <w:rsid w:val="00DF6385"/>
    <w:rsid w:val="00E00214"/>
    <w:rsid w:val="00E006F6"/>
    <w:rsid w:val="00E00B7F"/>
    <w:rsid w:val="00E01320"/>
    <w:rsid w:val="00E04117"/>
    <w:rsid w:val="00E06B17"/>
    <w:rsid w:val="00E0770C"/>
    <w:rsid w:val="00E07DC3"/>
    <w:rsid w:val="00E1080F"/>
    <w:rsid w:val="00E112D8"/>
    <w:rsid w:val="00E11406"/>
    <w:rsid w:val="00E13C74"/>
    <w:rsid w:val="00E14201"/>
    <w:rsid w:val="00E1467C"/>
    <w:rsid w:val="00E1733C"/>
    <w:rsid w:val="00E1737B"/>
    <w:rsid w:val="00E174AD"/>
    <w:rsid w:val="00E23759"/>
    <w:rsid w:val="00E24D0C"/>
    <w:rsid w:val="00E24E2B"/>
    <w:rsid w:val="00E24F65"/>
    <w:rsid w:val="00E24F66"/>
    <w:rsid w:val="00E26B3E"/>
    <w:rsid w:val="00E26FBB"/>
    <w:rsid w:val="00E2744C"/>
    <w:rsid w:val="00E27C60"/>
    <w:rsid w:val="00E27F9B"/>
    <w:rsid w:val="00E32FD0"/>
    <w:rsid w:val="00E34880"/>
    <w:rsid w:val="00E35E91"/>
    <w:rsid w:val="00E401C4"/>
    <w:rsid w:val="00E412C9"/>
    <w:rsid w:val="00E41C15"/>
    <w:rsid w:val="00E41FD0"/>
    <w:rsid w:val="00E42104"/>
    <w:rsid w:val="00E4397D"/>
    <w:rsid w:val="00E44BDF"/>
    <w:rsid w:val="00E44F4C"/>
    <w:rsid w:val="00E470DA"/>
    <w:rsid w:val="00E5097B"/>
    <w:rsid w:val="00E50ECD"/>
    <w:rsid w:val="00E51699"/>
    <w:rsid w:val="00E52C37"/>
    <w:rsid w:val="00E52E91"/>
    <w:rsid w:val="00E55A5F"/>
    <w:rsid w:val="00E5648A"/>
    <w:rsid w:val="00E56D35"/>
    <w:rsid w:val="00E60068"/>
    <w:rsid w:val="00E602DF"/>
    <w:rsid w:val="00E612BF"/>
    <w:rsid w:val="00E619E7"/>
    <w:rsid w:val="00E631DA"/>
    <w:rsid w:val="00E637C8"/>
    <w:rsid w:val="00E63D31"/>
    <w:rsid w:val="00E645C9"/>
    <w:rsid w:val="00E65DC2"/>
    <w:rsid w:val="00E666DB"/>
    <w:rsid w:val="00E66B63"/>
    <w:rsid w:val="00E67661"/>
    <w:rsid w:val="00E70C04"/>
    <w:rsid w:val="00E72AA9"/>
    <w:rsid w:val="00E73041"/>
    <w:rsid w:val="00E7376A"/>
    <w:rsid w:val="00E75AC9"/>
    <w:rsid w:val="00E8095D"/>
    <w:rsid w:val="00E80F68"/>
    <w:rsid w:val="00E828E2"/>
    <w:rsid w:val="00E82907"/>
    <w:rsid w:val="00E82E77"/>
    <w:rsid w:val="00E84B04"/>
    <w:rsid w:val="00E86428"/>
    <w:rsid w:val="00E86F9B"/>
    <w:rsid w:val="00E87A41"/>
    <w:rsid w:val="00E90844"/>
    <w:rsid w:val="00E91D5C"/>
    <w:rsid w:val="00E92279"/>
    <w:rsid w:val="00E92E15"/>
    <w:rsid w:val="00E93FCD"/>
    <w:rsid w:val="00E9430F"/>
    <w:rsid w:val="00E95107"/>
    <w:rsid w:val="00E958EB"/>
    <w:rsid w:val="00E9675F"/>
    <w:rsid w:val="00EA0586"/>
    <w:rsid w:val="00EA07BB"/>
    <w:rsid w:val="00EA1E17"/>
    <w:rsid w:val="00EA421F"/>
    <w:rsid w:val="00EA4539"/>
    <w:rsid w:val="00EA75BF"/>
    <w:rsid w:val="00EB1728"/>
    <w:rsid w:val="00EB22E7"/>
    <w:rsid w:val="00EB2B86"/>
    <w:rsid w:val="00EB4B57"/>
    <w:rsid w:val="00EB4CC8"/>
    <w:rsid w:val="00EB651E"/>
    <w:rsid w:val="00EB78F0"/>
    <w:rsid w:val="00EC067A"/>
    <w:rsid w:val="00EC0C9E"/>
    <w:rsid w:val="00EC0E47"/>
    <w:rsid w:val="00EC1561"/>
    <w:rsid w:val="00EC18BE"/>
    <w:rsid w:val="00EC20E5"/>
    <w:rsid w:val="00EC2729"/>
    <w:rsid w:val="00EC4729"/>
    <w:rsid w:val="00EC4B40"/>
    <w:rsid w:val="00EC52EB"/>
    <w:rsid w:val="00EC54A8"/>
    <w:rsid w:val="00ED0D80"/>
    <w:rsid w:val="00ED0EB7"/>
    <w:rsid w:val="00ED1481"/>
    <w:rsid w:val="00ED3029"/>
    <w:rsid w:val="00ED37A1"/>
    <w:rsid w:val="00ED3D39"/>
    <w:rsid w:val="00ED40CB"/>
    <w:rsid w:val="00EE0B72"/>
    <w:rsid w:val="00EE1BDD"/>
    <w:rsid w:val="00EE367E"/>
    <w:rsid w:val="00EE39EF"/>
    <w:rsid w:val="00EE5BE5"/>
    <w:rsid w:val="00EE6D47"/>
    <w:rsid w:val="00EE79B9"/>
    <w:rsid w:val="00EF1BA3"/>
    <w:rsid w:val="00EF2EEB"/>
    <w:rsid w:val="00EF30C7"/>
    <w:rsid w:val="00EF3C6D"/>
    <w:rsid w:val="00EF466E"/>
    <w:rsid w:val="00EF645D"/>
    <w:rsid w:val="00F02A81"/>
    <w:rsid w:val="00F03126"/>
    <w:rsid w:val="00F03E44"/>
    <w:rsid w:val="00F049BD"/>
    <w:rsid w:val="00F0543B"/>
    <w:rsid w:val="00F06A3D"/>
    <w:rsid w:val="00F07026"/>
    <w:rsid w:val="00F07A6D"/>
    <w:rsid w:val="00F1361F"/>
    <w:rsid w:val="00F142F4"/>
    <w:rsid w:val="00F153C7"/>
    <w:rsid w:val="00F15F86"/>
    <w:rsid w:val="00F232C4"/>
    <w:rsid w:val="00F2380A"/>
    <w:rsid w:val="00F2462D"/>
    <w:rsid w:val="00F249A4"/>
    <w:rsid w:val="00F25845"/>
    <w:rsid w:val="00F30B8F"/>
    <w:rsid w:val="00F31EC2"/>
    <w:rsid w:val="00F32ED6"/>
    <w:rsid w:val="00F34235"/>
    <w:rsid w:val="00F348B1"/>
    <w:rsid w:val="00F3579A"/>
    <w:rsid w:val="00F35A0C"/>
    <w:rsid w:val="00F37467"/>
    <w:rsid w:val="00F37A55"/>
    <w:rsid w:val="00F4027E"/>
    <w:rsid w:val="00F419BF"/>
    <w:rsid w:val="00F422E4"/>
    <w:rsid w:val="00F433F5"/>
    <w:rsid w:val="00F43FD3"/>
    <w:rsid w:val="00F45180"/>
    <w:rsid w:val="00F45D42"/>
    <w:rsid w:val="00F46077"/>
    <w:rsid w:val="00F46AE4"/>
    <w:rsid w:val="00F50214"/>
    <w:rsid w:val="00F50719"/>
    <w:rsid w:val="00F517F5"/>
    <w:rsid w:val="00F5201A"/>
    <w:rsid w:val="00F53354"/>
    <w:rsid w:val="00F54401"/>
    <w:rsid w:val="00F547D3"/>
    <w:rsid w:val="00F54FA9"/>
    <w:rsid w:val="00F57C4E"/>
    <w:rsid w:val="00F620D8"/>
    <w:rsid w:val="00F633DA"/>
    <w:rsid w:val="00F648E5"/>
    <w:rsid w:val="00F6638A"/>
    <w:rsid w:val="00F71B71"/>
    <w:rsid w:val="00F72CD2"/>
    <w:rsid w:val="00F741D4"/>
    <w:rsid w:val="00F7495F"/>
    <w:rsid w:val="00F7523A"/>
    <w:rsid w:val="00F754B4"/>
    <w:rsid w:val="00F776BC"/>
    <w:rsid w:val="00F77C63"/>
    <w:rsid w:val="00F802EE"/>
    <w:rsid w:val="00F804DD"/>
    <w:rsid w:val="00F8089C"/>
    <w:rsid w:val="00F848AD"/>
    <w:rsid w:val="00F85022"/>
    <w:rsid w:val="00F85417"/>
    <w:rsid w:val="00F85F82"/>
    <w:rsid w:val="00F86689"/>
    <w:rsid w:val="00F87D2F"/>
    <w:rsid w:val="00F90F6D"/>
    <w:rsid w:val="00F90F6F"/>
    <w:rsid w:val="00F91404"/>
    <w:rsid w:val="00F927B0"/>
    <w:rsid w:val="00F93E4A"/>
    <w:rsid w:val="00F93F06"/>
    <w:rsid w:val="00F941DB"/>
    <w:rsid w:val="00F94667"/>
    <w:rsid w:val="00F96F31"/>
    <w:rsid w:val="00FA1309"/>
    <w:rsid w:val="00FA278E"/>
    <w:rsid w:val="00FA2FDE"/>
    <w:rsid w:val="00FA3E1A"/>
    <w:rsid w:val="00FA47CF"/>
    <w:rsid w:val="00FA5A8F"/>
    <w:rsid w:val="00FA67CE"/>
    <w:rsid w:val="00FA6A10"/>
    <w:rsid w:val="00FA6D33"/>
    <w:rsid w:val="00FA7802"/>
    <w:rsid w:val="00FB1307"/>
    <w:rsid w:val="00FB2172"/>
    <w:rsid w:val="00FB253D"/>
    <w:rsid w:val="00FB2DC2"/>
    <w:rsid w:val="00FB3936"/>
    <w:rsid w:val="00FB644F"/>
    <w:rsid w:val="00FB743B"/>
    <w:rsid w:val="00FC0CD0"/>
    <w:rsid w:val="00FC2A1E"/>
    <w:rsid w:val="00FC3925"/>
    <w:rsid w:val="00FC411C"/>
    <w:rsid w:val="00FC45FC"/>
    <w:rsid w:val="00FC542B"/>
    <w:rsid w:val="00FC563B"/>
    <w:rsid w:val="00FC7F38"/>
    <w:rsid w:val="00FD0C01"/>
    <w:rsid w:val="00FD15C0"/>
    <w:rsid w:val="00FD2A8E"/>
    <w:rsid w:val="00FD42AA"/>
    <w:rsid w:val="00FD727B"/>
    <w:rsid w:val="00FD7F64"/>
    <w:rsid w:val="00FE0387"/>
    <w:rsid w:val="00FE20FC"/>
    <w:rsid w:val="00FE29D4"/>
    <w:rsid w:val="00FE2D28"/>
    <w:rsid w:val="00FE3F4F"/>
    <w:rsid w:val="00FE417E"/>
    <w:rsid w:val="00FE52D1"/>
    <w:rsid w:val="00FE6AD0"/>
    <w:rsid w:val="00FE7EF4"/>
    <w:rsid w:val="00FF1471"/>
    <w:rsid w:val="00FF17AA"/>
    <w:rsid w:val="00FF1FAF"/>
    <w:rsid w:val="00FF207F"/>
    <w:rsid w:val="00FF23BA"/>
    <w:rsid w:val="00FF265D"/>
    <w:rsid w:val="00FF284B"/>
    <w:rsid w:val="00FF36EB"/>
    <w:rsid w:val="00FF3B32"/>
    <w:rsid w:val="00FF5922"/>
    <w:rsid w:val="00FF7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6C7B4B2D"/>
  <w15:docId w15:val="{5C74CCE2-3F53-4C0B-ACC2-4FF55687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uiPriority="0"/>
    <w:lsdException w:name="List" w:semiHidden="1" w:unhideWhenUsed="1"/>
    <w:lsdException w:name="List Bullet" w:semiHidden="1" w:unhideWhenUsed="1"/>
    <w:lsdException w:name="List Number" w:locked="1" w:uiPriority="0"/>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30C7"/>
    <w:pPr>
      <w:spacing w:after="160" w:line="259" w:lineRule="auto"/>
    </w:pPr>
    <w:rPr>
      <w:rFonts w:cs="Calibri"/>
      <w:lang w:val="en-GB" w:eastAsia="en-GB"/>
    </w:rPr>
  </w:style>
  <w:style w:type="paragraph" w:styleId="Heading1">
    <w:name w:val="heading 1"/>
    <w:basedOn w:val="Normal"/>
    <w:next w:val="Normal"/>
    <w:link w:val="Heading1Char"/>
    <w:uiPriority w:val="99"/>
    <w:qFormat/>
    <w:rsid w:val="00EF30C7"/>
    <w:pPr>
      <w:keepNext/>
      <w:keepLines/>
      <w:spacing w:before="400" w:after="40" w:line="240" w:lineRule="auto"/>
      <w:outlineLvl w:val="0"/>
    </w:pPr>
    <w:rPr>
      <w:rFonts w:ascii="Cambria" w:hAnsi="Cambria" w:cs="Cambria"/>
      <w:color w:val="244061"/>
      <w:sz w:val="36"/>
      <w:szCs w:val="36"/>
    </w:rPr>
  </w:style>
  <w:style w:type="paragraph" w:styleId="Heading2">
    <w:name w:val="heading 2"/>
    <w:basedOn w:val="Normal"/>
    <w:next w:val="Normal"/>
    <w:link w:val="Heading2Char"/>
    <w:uiPriority w:val="99"/>
    <w:qFormat/>
    <w:rsid w:val="00EF30C7"/>
    <w:pPr>
      <w:keepNext/>
      <w:keepLines/>
      <w:spacing w:before="40" w:after="0" w:line="240" w:lineRule="auto"/>
      <w:outlineLvl w:val="1"/>
    </w:pPr>
    <w:rPr>
      <w:rFonts w:ascii="Cambria" w:hAnsi="Cambria" w:cs="Cambria"/>
      <w:color w:val="365F91"/>
      <w:sz w:val="32"/>
      <w:szCs w:val="32"/>
    </w:rPr>
  </w:style>
  <w:style w:type="paragraph" w:styleId="Heading3">
    <w:name w:val="heading 3"/>
    <w:basedOn w:val="Normal"/>
    <w:next w:val="Normal"/>
    <w:link w:val="Heading3Char"/>
    <w:uiPriority w:val="99"/>
    <w:qFormat/>
    <w:rsid w:val="00EF30C7"/>
    <w:pPr>
      <w:keepNext/>
      <w:keepLines/>
      <w:spacing w:before="40" w:after="0" w:line="240" w:lineRule="auto"/>
      <w:outlineLvl w:val="2"/>
    </w:pPr>
    <w:rPr>
      <w:rFonts w:ascii="Cambria" w:hAnsi="Cambria" w:cs="Cambria"/>
      <w:color w:val="365F91"/>
      <w:sz w:val="28"/>
      <w:szCs w:val="28"/>
    </w:rPr>
  </w:style>
  <w:style w:type="paragraph" w:styleId="Heading4">
    <w:name w:val="heading 4"/>
    <w:basedOn w:val="Normal"/>
    <w:next w:val="Normal"/>
    <w:link w:val="Heading4Char"/>
    <w:uiPriority w:val="99"/>
    <w:qFormat/>
    <w:rsid w:val="00EF30C7"/>
    <w:pPr>
      <w:keepNext/>
      <w:keepLines/>
      <w:spacing w:before="40" w:after="0"/>
      <w:outlineLvl w:val="3"/>
    </w:pPr>
    <w:rPr>
      <w:rFonts w:ascii="Cambria" w:hAnsi="Cambria" w:cs="Cambria"/>
      <w:color w:val="365F91"/>
      <w:sz w:val="24"/>
      <w:szCs w:val="24"/>
    </w:rPr>
  </w:style>
  <w:style w:type="paragraph" w:styleId="Heading5">
    <w:name w:val="heading 5"/>
    <w:basedOn w:val="Normal"/>
    <w:next w:val="Normal"/>
    <w:link w:val="Heading5Char"/>
    <w:uiPriority w:val="99"/>
    <w:qFormat/>
    <w:rsid w:val="00EF30C7"/>
    <w:pPr>
      <w:keepNext/>
      <w:keepLines/>
      <w:spacing w:before="40" w:after="0"/>
      <w:outlineLvl w:val="4"/>
    </w:pPr>
    <w:rPr>
      <w:rFonts w:ascii="Cambria" w:hAnsi="Cambria" w:cs="Cambria"/>
      <w:caps/>
      <w:color w:val="365F91"/>
    </w:rPr>
  </w:style>
  <w:style w:type="paragraph" w:styleId="Heading6">
    <w:name w:val="heading 6"/>
    <w:basedOn w:val="Normal"/>
    <w:next w:val="Normal"/>
    <w:link w:val="Heading6Char"/>
    <w:uiPriority w:val="99"/>
    <w:qFormat/>
    <w:rsid w:val="00EF30C7"/>
    <w:pPr>
      <w:keepNext/>
      <w:keepLines/>
      <w:spacing w:before="40" w:after="0"/>
      <w:outlineLvl w:val="5"/>
    </w:pPr>
    <w:rPr>
      <w:rFonts w:ascii="Cambria" w:hAnsi="Cambria" w:cs="Cambria"/>
      <w:i/>
      <w:iCs/>
      <w:caps/>
      <w:color w:val="244061"/>
    </w:rPr>
  </w:style>
  <w:style w:type="paragraph" w:styleId="Heading7">
    <w:name w:val="heading 7"/>
    <w:basedOn w:val="Normal"/>
    <w:next w:val="Normal"/>
    <w:link w:val="Heading7Char"/>
    <w:uiPriority w:val="99"/>
    <w:qFormat/>
    <w:rsid w:val="00EF30C7"/>
    <w:pPr>
      <w:keepNext/>
      <w:keepLines/>
      <w:spacing w:before="40" w:after="0"/>
      <w:outlineLvl w:val="6"/>
    </w:pPr>
    <w:rPr>
      <w:rFonts w:ascii="Cambria" w:hAnsi="Cambria" w:cs="Cambria"/>
      <w:b/>
      <w:bCs/>
      <w:color w:val="244061"/>
    </w:rPr>
  </w:style>
  <w:style w:type="paragraph" w:styleId="Heading8">
    <w:name w:val="heading 8"/>
    <w:basedOn w:val="Normal"/>
    <w:next w:val="Normal"/>
    <w:link w:val="Heading8Char"/>
    <w:uiPriority w:val="99"/>
    <w:qFormat/>
    <w:rsid w:val="00EF30C7"/>
    <w:pPr>
      <w:keepNext/>
      <w:keepLines/>
      <w:spacing w:before="40" w:after="0"/>
      <w:outlineLvl w:val="7"/>
    </w:pPr>
    <w:rPr>
      <w:rFonts w:ascii="Cambria" w:hAnsi="Cambria" w:cs="Cambria"/>
      <w:b/>
      <w:bCs/>
      <w:i/>
      <w:iCs/>
      <w:color w:val="244061"/>
    </w:rPr>
  </w:style>
  <w:style w:type="paragraph" w:styleId="Heading9">
    <w:name w:val="heading 9"/>
    <w:basedOn w:val="Normal"/>
    <w:next w:val="Normal"/>
    <w:link w:val="Heading9Char"/>
    <w:uiPriority w:val="99"/>
    <w:qFormat/>
    <w:rsid w:val="00EF30C7"/>
    <w:pPr>
      <w:keepNext/>
      <w:keepLines/>
      <w:spacing w:before="40" w:after="0"/>
      <w:outlineLvl w:val="8"/>
    </w:pPr>
    <w:rPr>
      <w:rFonts w:ascii="Cambria" w:hAnsi="Cambria" w:cs="Cambria"/>
      <w:i/>
      <w:iCs/>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F30C7"/>
    <w:rPr>
      <w:rFonts w:ascii="Cambria" w:hAnsi="Cambria" w:cs="Cambria"/>
      <w:color w:val="244061"/>
      <w:sz w:val="36"/>
      <w:szCs w:val="36"/>
    </w:rPr>
  </w:style>
  <w:style w:type="character" w:customStyle="1" w:styleId="Heading2Char">
    <w:name w:val="Heading 2 Char"/>
    <w:basedOn w:val="DefaultParagraphFont"/>
    <w:link w:val="Heading2"/>
    <w:uiPriority w:val="99"/>
    <w:locked/>
    <w:rsid w:val="00EF30C7"/>
    <w:rPr>
      <w:rFonts w:ascii="Cambria" w:hAnsi="Cambria" w:cs="Cambria"/>
      <w:color w:val="365F91"/>
      <w:sz w:val="32"/>
      <w:szCs w:val="32"/>
    </w:rPr>
  </w:style>
  <w:style w:type="character" w:customStyle="1" w:styleId="Heading3Char">
    <w:name w:val="Heading 3 Char"/>
    <w:basedOn w:val="DefaultParagraphFont"/>
    <w:link w:val="Heading3"/>
    <w:uiPriority w:val="99"/>
    <w:semiHidden/>
    <w:locked/>
    <w:rsid w:val="00EF30C7"/>
    <w:rPr>
      <w:rFonts w:ascii="Cambria" w:hAnsi="Cambria" w:cs="Cambria"/>
      <w:color w:val="365F91"/>
      <w:sz w:val="28"/>
      <w:szCs w:val="28"/>
    </w:rPr>
  </w:style>
  <w:style w:type="character" w:customStyle="1" w:styleId="Heading4Char">
    <w:name w:val="Heading 4 Char"/>
    <w:basedOn w:val="DefaultParagraphFont"/>
    <w:link w:val="Heading4"/>
    <w:uiPriority w:val="99"/>
    <w:semiHidden/>
    <w:locked/>
    <w:rsid w:val="00EF30C7"/>
    <w:rPr>
      <w:rFonts w:ascii="Cambria" w:hAnsi="Cambria" w:cs="Cambria"/>
      <w:color w:val="365F91"/>
      <w:sz w:val="24"/>
      <w:szCs w:val="24"/>
    </w:rPr>
  </w:style>
  <w:style w:type="character" w:customStyle="1" w:styleId="Heading5Char">
    <w:name w:val="Heading 5 Char"/>
    <w:basedOn w:val="DefaultParagraphFont"/>
    <w:link w:val="Heading5"/>
    <w:uiPriority w:val="99"/>
    <w:semiHidden/>
    <w:locked/>
    <w:rsid w:val="00EF30C7"/>
    <w:rPr>
      <w:rFonts w:ascii="Cambria" w:hAnsi="Cambria" w:cs="Cambria"/>
      <w:caps/>
      <w:color w:val="365F91"/>
    </w:rPr>
  </w:style>
  <w:style w:type="character" w:customStyle="1" w:styleId="Heading6Char">
    <w:name w:val="Heading 6 Char"/>
    <w:basedOn w:val="DefaultParagraphFont"/>
    <w:link w:val="Heading6"/>
    <w:uiPriority w:val="99"/>
    <w:semiHidden/>
    <w:locked/>
    <w:rsid w:val="00EF30C7"/>
    <w:rPr>
      <w:rFonts w:ascii="Cambria" w:hAnsi="Cambria" w:cs="Cambria"/>
      <w:i/>
      <w:iCs/>
      <w:caps/>
      <w:color w:val="244061"/>
    </w:rPr>
  </w:style>
  <w:style w:type="character" w:customStyle="1" w:styleId="Heading7Char">
    <w:name w:val="Heading 7 Char"/>
    <w:basedOn w:val="DefaultParagraphFont"/>
    <w:link w:val="Heading7"/>
    <w:uiPriority w:val="99"/>
    <w:semiHidden/>
    <w:locked/>
    <w:rsid w:val="00EF30C7"/>
    <w:rPr>
      <w:rFonts w:ascii="Cambria" w:hAnsi="Cambria" w:cs="Cambria"/>
      <w:b/>
      <w:bCs/>
      <w:color w:val="244061"/>
    </w:rPr>
  </w:style>
  <w:style w:type="character" w:customStyle="1" w:styleId="Heading8Char">
    <w:name w:val="Heading 8 Char"/>
    <w:basedOn w:val="DefaultParagraphFont"/>
    <w:link w:val="Heading8"/>
    <w:uiPriority w:val="99"/>
    <w:semiHidden/>
    <w:locked/>
    <w:rsid w:val="00EF30C7"/>
    <w:rPr>
      <w:rFonts w:ascii="Cambria" w:hAnsi="Cambria" w:cs="Cambria"/>
      <w:b/>
      <w:bCs/>
      <w:i/>
      <w:iCs/>
      <w:color w:val="244061"/>
    </w:rPr>
  </w:style>
  <w:style w:type="character" w:customStyle="1" w:styleId="Heading9Char">
    <w:name w:val="Heading 9 Char"/>
    <w:basedOn w:val="DefaultParagraphFont"/>
    <w:link w:val="Heading9"/>
    <w:uiPriority w:val="99"/>
    <w:semiHidden/>
    <w:locked/>
    <w:rsid w:val="00EF30C7"/>
    <w:rPr>
      <w:rFonts w:ascii="Cambria" w:hAnsi="Cambria" w:cs="Cambria"/>
      <w:i/>
      <w:iCs/>
      <w:color w:val="244061"/>
    </w:rPr>
  </w:style>
  <w:style w:type="table" w:styleId="TableGrid">
    <w:name w:val="Table Grid"/>
    <w:basedOn w:val="TableNormal"/>
    <w:uiPriority w:val="99"/>
    <w:rsid w:val="00A7296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D4A6D"/>
    <w:rPr>
      <w:rFonts w:ascii="Tahoma" w:hAnsi="Tahoma" w:cs="Tahoma"/>
      <w:sz w:val="16"/>
      <w:szCs w:val="16"/>
    </w:rPr>
  </w:style>
  <w:style w:type="character" w:customStyle="1" w:styleId="BalloonTextChar">
    <w:name w:val="Balloon Text Char"/>
    <w:basedOn w:val="DefaultParagraphFont"/>
    <w:link w:val="BalloonText"/>
    <w:uiPriority w:val="99"/>
    <w:semiHidden/>
    <w:rsid w:val="00324C35"/>
    <w:rPr>
      <w:rFonts w:ascii="Times New Roman" w:hAnsi="Times New Roman"/>
      <w:sz w:val="0"/>
      <w:szCs w:val="0"/>
      <w:lang w:val="en-GB" w:eastAsia="en-GB"/>
    </w:rPr>
  </w:style>
  <w:style w:type="paragraph" w:styleId="Footer">
    <w:name w:val="footer"/>
    <w:basedOn w:val="Normal"/>
    <w:link w:val="FooterChar"/>
    <w:uiPriority w:val="99"/>
    <w:rsid w:val="004C5415"/>
    <w:pPr>
      <w:tabs>
        <w:tab w:val="center" w:pos="4320"/>
        <w:tab w:val="right" w:pos="8640"/>
      </w:tabs>
    </w:pPr>
  </w:style>
  <w:style w:type="character" w:customStyle="1" w:styleId="FooterChar">
    <w:name w:val="Footer Char"/>
    <w:basedOn w:val="DefaultParagraphFont"/>
    <w:link w:val="Footer"/>
    <w:uiPriority w:val="99"/>
    <w:semiHidden/>
    <w:rsid w:val="00324C35"/>
    <w:rPr>
      <w:rFonts w:cs="Calibri"/>
      <w:lang w:val="en-GB" w:eastAsia="en-GB"/>
    </w:rPr>
  </w:style>
  <w:style w:type="character" w:styleId="PageNumber">
    <w:name w:val="page number"/>
    <w:basedOn w:val="DefaultParagraphFont"/>
    <w:uiPriority w:val="99"/>
    <w:rsid w:val="004C5415"/>
  </w:style>
  <w:style w:type="paragraph" w:styleId="DocumentMap">
    <w:name w:val="Document Map"/>
    <w:basedOn w:val="Normal"/>
    <w:link w:val="DocumentMapChar"/>
    <w:uiPriority w:val="99"/>
    <w:semiHidden/>
    <w:rsid w:val="00980CE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324C35"/>
    <w:rPr>
      <w:rFonts w:ascii="Times New Roman" w:hAnsi="Times New Roman"/>
      <w:sz w:val="0"/>
      <w:szCs w:val="0"/>
      <w:lang w:val="en-GB" w:eastAsia="en-GB"/>
    </w:rPr>
  </w:style>
  <w:style w:type="character" w:styleId="Hyperlink">
    <w:name w:val="Hyperlink"/>
    <w:basedOn w:val="DefaultParagraphFont"/>
    <w:uiPriority w:val="99"/>
    <w:rsid w:val="00457EE8"/>
    <w:rPr>
      <w:color w:val="0000FF"/>
      <w:u w:val="single"/>
    </w:rPr>
  </w:style>
  <w:style w:type="paragraph" w:styleId="BodyText">
    <w:name w:val="Body Text"/>
    <w:basedOn w:val="Normal"/>
    <w:link w:val="BodyTextChar"/>
    <w:uiPriority w:val="99"/>
    <w:rsid w:val="00830479"/>
    <w:rPr>
      <w:sz w:val="28"/>
      <w:szCs w:val="28"/>
      <w:lang w:val="en-IE"/>
    </w:rPr>
  </w:style>
  <w:style w:type="character" w:customStyle="1" w:styleId="BodyTextChar">
    <w:name w:val="Body Text Char"/>
    <w:basedOn w:val="DefaultParagraphFont"/>
    <w:link w:val="BodyText"/>
    <w:uiPriority w:val="99"/>
    <w:semiHidden/>
    <w:rsid w:val="00324C35"/>
    <w:rPr>
      <w:rFonts w:cs="Calibri"/>
      <w:lang w:val="en-GB" w:eastAsia="en-GB"/>
    </w:rPr>
  </w:style>
  <w:style w:type="paragraph" w:styleId="Header">
    <w:name w:val="header"/>
    <w:basedOn w:val="Normal"/>
    <w:link w:val="HeaderChar"/>
    <w:uiPriority w:val="99"/>
    <w:rsid w:val="00CC48A0"/>
    <w:pPr>
      <w:tabs>
        <w:tab w:val="center" w:pos="4320"/>
        <w:tab w:val="right" w:pos="8640"/>
      </w:tabs>
    </w:pPr>
  </w:style>
  <w:style w:type="character" w:customStyle="1" w:styleId="HeaderChar">
    <w:name w:val="Header Char"/>
    <w:basedOn w:val="DefaultParagraphFont"/>
    <w:link w:val="Header"/>
    <w:uiPriority w:val="99"/>
    <w:semiHidden/>
    <w:rsid w:val="00324C35"/>
    <w:rPr>
      <w:rFonts w:cs="Calibri"/>
      <w:lang w:val="en-GB" w:eastAsia="en-GB"/>
    </w:rPr>
  </w:style>
  <w:style w:type="paragraph" w:styleId="ListParagraph">
    <w:name w:val="List Paragraph"/>
    <w:basedOn w:val="Normal"/>
    <w:uiPriority w:val="99"/>
    <w:qFormat/>
    <w:rsid w:val="002A64B8"/>
    <w:pPr>
      <w:ind w:left="720"/>
    </w:pPr>
  </w:style>
  <w:style w:type="paragraph" w:customStyle="1" w:styleId="Default">
    <w:name w:val="Default"/>
    <w:uiPriority w:val="99"/>
    <w:rsid w:val="005659C1"/>
    <w:pPr>
      <w:autoSpaceDE w:val="0"/>
      <w:autoSpaceDN w:val="0"/>
      <w:adjustRightInd w:val="0"/>
      <w:spacing w:after="160" w:line="259" w:lineRule="auto"/>
    </w:pPr>
    <w:rPr>
      <w:rFonts w:cs="Calibri"/>
      <w:color w:val="000000"/>
      <w:sz w:val="24"/>
      <w:szCs w:val="24"/>
    </w:rPr>
  </w:style>
  <w:style w:type="paragraph" w:styleId="Caption">
    <w:name w:val="caption"/>
    <w:basedOn w:val="Normal"/>
    <w:next w:val="Normal"/>
    <w:uiPriority w:val="99"/>
    <w:qFormat/>
    <w:rsid w:val="00EF30C7"/>
    <w:pPr>
      <w:spacing w:line="240" w:lineRule="auto"/>
    </w:pPr>
    <w:rPr>
      <w:b/>
      <w:bCs/>
      <w:smallCaps/>
      <w:color w:val="1F497D"/>
    </w:rPr>
  </w:style>
  <w:style w:type="paragraph" w:styleId="Title">
    <w:name w:val="Title"/>
    <w:basedOn w:val="Normal"/>
    <w:next w:val="Normal"/>
    <w:link w:val="TitleChar"/>
    <w:uiPriority w:val="99"/>
    <w:qFormat/>
    <w:rsid w:val="00EF30C7"/>
    <w:pPr>
      <w:spacing w:after="0" w:line="204" w:lineRule="auto"/>
    </w:pPr>
    <w:rPr>
      <w:rFonts w:ascii="Cambria" w:hAnsi="Cambria" w:cs="Cambria"/>
      <w:caps/>
      <w:color w:val="1F497D"/>
      <w:spacing w:val="-15"/>
      <w:sz w:val="72"/>
      <w:szCs w:val="72"/>
    </w:rPr>
  </w:style>
  <w:style w:type="character" w:customStyle="1" w:styleId="TitleChar">
    <w:name w:val="Title Char"/>
    <w:basedOn w:val="DefaultParagraphFont"/>
    <w:link w:val="Title"/>
    <w:uiPriority w:val="99"/>
    <w:locked/>
    <w:rsid w:val="00EF30C7"/>
    <w:rPr>
      <w:rFonts w:ascii="Cambria" w:hAnsi="Cambria" w:cs="Cambria"/>
      <w:caps/>
      <w:color w:val="1F497D"/>
      <w:spacing w:val="-15"/>
      <w:sz w:val="72"/>
      <w:szCs w:val="72"/>
    </w:rPr>
  </w:style>
  <w:style w:type="paragraph" w:styleId="Subtitle">
    <w:name w:val="Subtitle"/>
    <w:basedOn w:val="Normal"/>
    <w:next w:val="Normal"/>
    <w:link w:val="SubtitleChar"/>
    <w:uiPriority w:val="99"/>
    <w:qFormat/>
    <w:rsid w:val="00EF30C7"/>
    <w:pPr>
      <w:numPr>
        <w:ilvl w:val="1"/>
      </w:numPr>
      <w:spacing w:after="240" w:line="240" w:lineRule="auto"/>
    </w:pPr>
    <w:rPr>
      <w:rFonts w:ascii="Cambria" w:hAnsi="Cambria" w:cs="Cambria"/>
      <w:color w:val="4F81BD"/>
      <w:sz w:val="28"/>
      <w:szCs w:val="28"/>
    </w:rPr>
  </w:style>
  <w:style w:type="character" w:customStyle="1" w:styleId="SubtitleChar">
    <w:name w:val="Subtitle Char"/>
    <w:basedOn w:val="DefaultParagraphFont"/>
    <w:link w:val="Subtitle"/>
    <w:uiPriority w:val="99"/>
    <w:locked/>
    <w:rsid w:val="00EF30C7"/>
    <w:rPr>
      <w:rFonts w:ascii="Cambria" w:hAnsi="Cambria" w:cs="Cambria"/>
      <w:color w:val="4F81BD"/>
      <w:sz w:val="28"/>
      <w:szCs w:val="28"/>
    </w:rPr>
  </w:style>
  <w:style w:type="character" w:styleId="Strong">
    <w:name w:val="Strong"/>
    <w:basedOn w:val="DefaultParagraphFont"/>
    <w:uiPriority w:val="99"/>
    <w:qFormat/>
    <w:rsid w:val="00EF30C7"/>
    <w:rPr>
      <w:b/>
      <w:bCs/>
    </w:rPr>
  </w:style>
  <w:style w:type="character" w:styleId="Emphasis">
    <w:name w:val="Emphasis"/>
    <w:basedOn w:val="DefaultParagraphFont"/>
    <w:uiPriority w:val="99"/>
    <w:qFormat/>
    <w:rsid w:val="00EF30C7"/>
    <w:rPr>
      <w:i/>
      <w:iCs/>
    </w:rPr>
  </w:style>
  <w:style w:type="paragraph" w:styleId="NoSpacing">
    <w:name w:val="No Spacing"/>
    <w:uiPriority w:val="99"/>
    <w:qFormat/>
    <w:rsid w:val="00EF30C7"/>
    <w:rPr>
      <w:rFonts w:cs="Calibri"/>
      <w:lang w:val="en-GB" w:eastAsia="en-GB"/>
    </w:rPr>
  </w:style>
  <w:style w:type="paragraph" w:styleId="Quote">
    <w:name w:val="Quote"/>
    <w:basedOn w:val="Normal"/>
    <w:next w:val="Normal"/>
    <w:link w:val="QuoteChar"/>
    <w:uiPriority w:val="99"/>
    <w:qFormat/>
    <w:rsid w:val="00EF30C7"/>
    <w:pPr>
      <w:spacing w:before="120" w:after="120"/>
      <w:ind w:left="720"/>
    </w:pPr>
    <w:rPr>
      <w:color w:val="1F497D"/>
      <w:sz w:val="24"/>
      <w:szCs w:val="24"/>
    </w:rPr>
  </w:style>
  <w:style w:type="character" w:customStyle="1" w:styleId="QuoteChar">
    <w:name w:val="Quote Char"/>
    <w:basedOn w:val="DefaultParagraphFont"/>
    <w:link w:val="Quote"/>
    <w:uiPriority w:val="99"/>
    <w:locked/>
    <w:rsid w:val="00EF30C7"/>
    <w:rPr>
      <w:color w:val="1F497D"/>
      <w:sz w:val="24"/>
      <w:szCs w:val="24"/>
    </w:rPr>
  </w:style>
  <w:style w:type="paragraph" w:styleId="IntenseQuote">
    <w:name w:val="Intense Quote"/>
    <w:basedOn w:val="Normal"/>
    <w:next w:val="Normal"/>
    <w:link w:val="IntenseQuoteChar"/>
    <w:uiPriority w:val="99"/>
    <w:qFormat/>
    <w:rsid w:val="00EF30C7"/>
    <w:pPr>
      <w:spacing w:before="100" w:beforeAutospacing="1" w:after="240" w:line="240" w:lineRule="auto"/>
      <w:ind w:left="720"/>
      <w:jc w:val="center"/>
    </w:pPr>
    <w:rPr>
      <w:rFonts w:ascii="Cambria" w:hAnsi="Cambria" w:cs="Cambria"/>
      <w:color w:val="1F497D"/>
      <w:spacing w:val="-6"/>
      <w:sz w:val="32"/>
      <w:szCs w:val="32"/>
    </w:rPr>
  </w:style>
  <w:style w:type="character" w:customStyle="1" w:styleId="IntenseQuoteChar">
    <w:name w:val="Intense Quote Char"/>
    <w:basedOn w:val="DefaultParagraphFont"/>
    <w:link w:val="IntenseQuote"/>
    <w:uiPriority w:val="99"/>
    <w:locked/>
    <w:rsid w:val="00EF30C7"/>
    <w:rPr>
      <w:rFonts w:ascii="Cambria" w:hAnsi="Cambria" w:cs="Cambria"/>
      <w:color w:val="1F497D"/>
      <w:spacing w:val="-6"/>
      <w:sz w:val="32"/>
      <w:szCs w:val="32"/>
    </w:rPr>
  </w:style>
  <w:style w:type="character" w:styleId="SubtleEmphasis">
    <w:name w:val="Subtle Emphasis"/>
    <w:basedOn w:val="DefaultParagraphFont"/>
    <w:uiPriority w:val="99"/>
    <w:qFormat/>
    <w:rsid w:val="00EF30C7"/>
    <w:rPr>
      <w:i/>
      <w:iCs/>
      <w:color w:val="auto"/>
    </w:rPr>
  </w:style>
  <w:style w:type="character" w:styleId="IntenseEmphasis">
    <w:name w:val="Intense Emphasis"/>
    <w:basedOn w:val="DefaultParagraphFont"/>
    <w:uiPriority w:val="99"/>
    <w:qFormat/>
    <w:rsid w:val="00EF30C7"/>
    <w:rPr>
      <w:b/>
      <w:bCs/>
      <w:i/>
      <w:iCs/>
    </w:rPr>
  </w:style>
  <w:style w:type="character" w:styleId="SubtleReference">
    <w:name w:val="Subtle Reference"/>
    <w:basedOn w:val="DefaultParagraphFont"/>
    <w:uiPriority w:val="99"/>
    <w:qFormat/>
    <w:rsid w:val="00EF30C7"/>
    <w:rPr>
      <w:smallCaps/>
      <w:color w:val="auto"/>
      <w:u w:val="none"/>
    </w:rPr>
  </w:style>
  <w:style w:type="character" w:styleId="IntenseReference">
    <w:name w:val="Intense Reference"/>
    <w:basedOn w:val="DefaultParagraphFont"/>
    <w:uiPriority w:val="99"/>
    <w:qFormat/>
    <w:rsid w:val="00EF30C7"/>
    <w:rPr>
      <w:b/>
      <w:bCs/>
      <w:smallCaps/>
      <w:color w:val="1F497D"/>
      <w:u w:val="single"/>
    </w:rPr>
  </w:style>
  <w:style w:type="character" w:styleId="BookTitle">
    <w:name w:val="Book Title"/>
    <w:basedOn w:val="DefaultParagraphFont"/>
    <w:uiPriority w:val="99"/>
    <w:qFormat/>
    <w:rsid w:val="00EF30C7"/>
    <w:rPr>
      <w:b/>
      <w:bCs/>
      <w:smallCaps/>
      <w:spacing w:val="10"/>
    </w:rPr>
  </w:style>
  <w:style w:type="paragraph" w:styleId="TOCHeading">
    <w:name w:val="TOC Heading"/>
    <w:basedOn w:val="Heading1"/>
    <w:next w:val="Normal"/>
    <w:uiPriority w:val="99"/>
    <w:qFormat/>
    <w:rsid w:val="00EF30C7"/>
    <w:pPr>
      <w:outlineLvl w:val="9"/>
    </w:pPr>
  </w:style>
  <w:style w:type="character" w:styleId="UnresolvedMention">
    <w:name w:val="Unresolved Mention"/>
    <w:basedOn w:val="DefaultParagraphFont"/>
    <w:uiPriority w:val="99"/>
    <w:semiHidden/>
    <w:unhideWhenUsed/>
    <w:rsid w:val="00414A1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6033035">
      <w:marLeft w:val="0"/>
      <w:marRight w:val="0"/>
      <w:marTop w:val="0"/>
      <w:marBottom w:val="0"/>
      <w:divBdr>
        <w:top w:val="none" w:sz="0" w:space="0" w:color="auto"/>
        <w:left w:val="none" w:sz="0" w:space="0" w:color="auto"/>
        <w:bottom w:val="none" w:sz="0" w:space="0" w:color="auto"/>
        <w:right w:val="none" w:sz="0" w:space="0" w:color="auto"/>
      </w:divBdr>
    </w:div>
    <w:div w:id="1066033036">
      <w:marLeft w:val="0"/>
      <w:marRight w:val="0"/>
      <w:marTop w:val="0"/>
      <w:marBottom w:val="0"/>
      <w:divBdr>
        <w:top w:val="none" w:sz="0" w:space="0" w:color="auto"/>
        <w:left w:val="none" w:sz="0" w:space="0" w:color="auto"/>
        <w:bottom w:val="none" w:sz="0" w:space="0" w:color="auto"/>
        <w:right w:val="none" w:sz="0" w:space="0" w:color="auto"/>
      </w:divBdr>
    </w:div>
    <w:div w:id="1066033037">
      <w:marLeft w:val="0"/>
      <w:marRight w:val="0"/>
      <w:marTop w:val="0"/>
      <w:marBottom w:val="0"/>
      <w:divBdr>
        <w:top w:val="none" w:sz="0" w:space="0" w:color="auto"/>
        <w:left w:val="none" w:sz="0" w:space="0" w:color="auto"/>
        <w:bottom w:val="none" w:sz="0" w:space="0" w:color="auto"/>
        <w:right w:val="none" w:sz="0" w:space="0" w:color="auto"/>
      </w:divBdr>
    </w:div>
    <w:div w:id="1066033038">
      <w:marLeft w:val="0"/>
      <w:marRight w:val="0"/>
      <w:marTop w:val="0"/>
      <w:marBottom w:val="0"/>
      <w:divBdr>
        <w:top w:val="none" w:sz="0" w:space="0" w:color="auto"/>
        <w:left w:val="none" w:sz="0" w:space="0" w:color="auto"/>
        <w:bottom w:val="none" w:sz="0" w:space="0" w:color="auto"/>
        <w:right w:val="none" w:sz="0" w:space="0" w:color="auto"/>
      </w:divBdr>
    </w:div>
    <w:div w:id="1066033039">
      <w:marLeft w:val="0"/>
      <w:marRight w:val="0"/>
      <w:marTop w:val="0"/>
      <w:marBottom w:val="0"/>
      <w:divBdr>
        <w:top w:val="none" w:sz="0" w:space="0" w:color="auto"/>
        <w:left w:val="none" w:sz="0" w:space="0" w:color="auto"/>
        <w:bottom w:val="none" w:sz="0" w:space="0" w:color="auto"/>
        <w:right w:val="none" w:sz="0" w:space="0" w:color="auto"/>
      </w:divBdr>
    </w:div>
    <w:div w:id="203052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employabilitymidlands.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elfare.ie/e"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Sheet1!$A$2:$A$6</c:f>
              <c:strCache>
                <c:ptCount val="5"/>
                <c:pt idx="0">
                  <c:v>Self</c:v>
                </c:pt>
                <c:pt idx="1">
                  <c:v>Intreo</c:v>
                </c:pt>
                <c:pt idx="2">
                  <c:v>Mental Health </c:v>
                </c:pt>
                <c:pt idx="3">
                  <c:v>NLN</c:v>
                </c:pt>
                <c:pt idx="4">
                  <c:v>Other</c:v>
                </c:pt>
              </c:strCache>
            </c:strRef>
          </c:cat>
          <c:val>
            <c:numRef>
              <c:f>Sheet1!$B$2:$B$6</c:f>
              <c:numCache>
                <c:formatCode>General</c:formatCode>
                <c:ptCount val="5"/>
                <c:pt idx="0" formatCode="0%">
                  <c:v>0.39</c:v>
                </c:pt>
                <c:pt idx="3" formatCode="0%">
                  <c:v>0.08</c:v>
                </c:pt>
              </c:numCache>
            </c:numRef>
          </c:val>
          <c:extLst>
            <c:ext xmlns:c16="http://schemas.microsoft.com/office/drawing/2014/chart" uri="{C3380CC4-5D6E-409C-BE32-E72D297353CC}">
              <c16:uniqueId val="{00000000-7911-4E4F-BACE-99480A555388}"/>
            </c:ext>
          </c:extLst>
        </c:ser>
        <c:ser>
          <c:idx val="1"/>
          <c:order val="1"/>
          <c:tx>
            <c:strRef>
              <c:f>Sheet1!$C$1</c:f>
              <c:strCache>
                <c:ptCount val="1"/>
                <c:pt idx="0">
                  <c:v>Series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Sheet1!$A$2:$A$6</c:f>
              <c:strCache>
                <c:ptCount val="5"/>
                <c:pt idx="0">
                  <c:v>Self</c:v>
                </c:pt>
                <c:pt idx="1">
                  <c:v>Intreo</c:v>
                </c:pt>
                <c:pt idx="2">
                  <c:v>Mental Health </c:v>
                </c:pt>
                <c:pt idx="3">
                  <c:v>NLN</c:v>
                </c:pt>
                <c:pt idx="4">
                  <c:v>Other</c:v>
                </c:pt>
              </c:strCache>
            </c:strRef>
          </c:cat>
          <c:val>
            <c:numRef>
              <c:f>Sheet1!$C$2:$C$6</c:f>
              <c:numCache>
                <c:formatCode>0%</c:formatCode>
                <c:ptCount val="5"/>
                <c:pt idx="1">
                  <c:v>0.37</c:v>
                </c:pt>
                <c:pt idx="4">
                  <c:v>7.0000000000000007E-2</c:v>
                </c:pt>
              </c:numCache>
            </c:numRef>
          </c:val>
          <c:extLst>
            <c:ext xmlns:c16="http://schemas.microsoft.com/office/drawing/2014/chart" uri="{C3380CC4-5D6E-409C-BE32-E72D297353CC}">
              <c16:uniqueId val="{00000001-7911-4E4F-BACE-99480A555388}"/>
            </c:ext>
          </c:extLst>
        </c:ser>
        <c:ser>
          <c:idx val="2"/>
          <c:order val="2"/>
          <c:tx>
            <c:strRef>
              <c:f>Sheet1!$D$1</c:f>
              <c:strCache>
                <c:ptCount val="1"/>
                <c:pt idx="0">
                  <c:v>Series 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Sheet1!$A$2:$A$6</c:f>
              <c:strCache>
                <c:ptCount val="5"/>
                <c:pt idx="0">
                  <c:v>Self</c:v>
                </c:pt>
                <c:pt idx="1">
                  <c:v>Intreo</c:v>
                </c:pt>
                <c:pt idx="2">
                  <c:v>Mental Health </c:v>
                </c:pt>
                <c:pt idx="3">
                  <c:v>NLN</c:v>
                </c:pt>
                <c:pt idx="4">
                  <c:v>Other</c:v>
                </c:pt>
              </c:strCache>
            </c:strRef>
          </c:cat>
          <c:val>
            <c:numRef>
              <c:f>Sheet1!$D$2:$D$6</c:f>
              <c:numCache>
                <c:formatCode>General</c:formatCode>
                <c:ptCount val="5"/>
                <c:pt idx="2" formatCode="0%">
                  <c:v>0.09</c:v>
                </c:pt>
              </c:numCache>
            </c:numRef>
          </c:val>
          <c:extLst>
            <c:ext xmlns:c16="http://schemas.microsoft.com/office/drawing/2014/chart" uri="{C3380CC4-5D6E-409C-BE32-E72D297353CC}">
              <c16:uniqueId val="{00000002-7911-4E4F-BACE-99480A555388}"/>
            </c:ext>
          </c:extLst>
        </c:ser>
        <c:dLbls>
          <c:showLegendKey val="0"/>
          <c:showVal val="0"/>
          <c:showCatName val="0"/>
          <c:showSerName val="0"/>
          <c:showPercent val="0"/>
          <c:showBubbleSize val="0"/>
        </c:dLbls>
        <c:gapWidth val="100"/>
        <c:overlap val="-24"/>
        <c:axId val="162297776"/>
        <c:axId val="1"/>
      </c:barChart>
      <c:catAx>
        <c:axId val="1622977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22977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41265675123898E-2"/>
          <c:y val="6.3898887639045124E-2"/>
          <c:w val="0.77172335228929767"/>
          <c:h val="0.85653105861767298"/>
        </c:manualLayout>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Mental Health</c:v>
                </c:pt>
                <c:pt idx="1">
                  <c:v>Physical/Sensory</c:v>
                </c:pt>
                <c:pt idx="2">
                  <c:v>Intellectual</c:v>
                </c:pt>
                <c:pt idx="3">
                  <c:v>Other/Unknown</c:v>
                </c:pt>
              </c:strCache>
            </c:strRef>
          </c:cat>
          <c:val>
            <c:numRef>
              <c:f>Sheet1!$B$2:$B$5</c:f>
              <c:numCache>
                <c:formatCode>General</c:formatCode>
                <c:ptCount val="4"/>
                <c:pt idx="0" formatCode="0%">
                  <c:v>0.38</c:v>
                </c:pt>
                <c:pt idx="3" formatCode="0%">
                  <c:v>7.0000000000000007E-2</c:v>
                </c:pt>
              </c:numCache>
            </c:numRef>
          </c:val>
          <c:extLst>
            <c:ext xmlns:c16="http://schemas.microsoft.com/office/drawing/2014/chart" uri="{C3380CC4-5D6E-409C-BE32-E72D297353CC}">
              <c16:uniqueId val="{00000000-A7EC-42CB-91D0-FC0426558F12}"/>
            </c:ext>
          </c:extLst>
        </c:ser>
        <c:ser>
          <c:idx val="1"/>
          <c:order val="1"/>
          <c:tx>
            <c:strRef>
              <c:f>Sheet1!$C$1</c:f>
              <c:strCache>
                <c:ptCount val="1"/>
                <c:pt idx="0">
                  <c:v>Series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Mental Health</c:v>
                </c:pt>
                <c:pt idx="1">
                  <c:v>Physical/Sensory</c:v>
                </c:pt>
                <c:pt idx="2">
                  <c:v>Intellectual</c:v>
                </c:pt>
                <c:pt idx="3">
                  <c:v>Other/Unknown</c:v>
                </c:pt>
              </c:strCache>
            </c:strRef>
          </c:cat>
          <c:val>
            <c:numRef>
              <c:f>Sheet1!$C$2:$C$5</c:f>
              <c:numCache>
                <c:formatCode>0%</c:formatCode>
                <c:ptCount val="4"/>
                <c:pt idx="1">
                  <c:v>0.32</c:v>
                </c:pt>
              </c:numCache>
            </c:numRef>
          </c:val>
          <c:extLst>
            <c:ext xmlns:c16="http://schemas.microsoft.com/office/drawing/2014/chart" uri="{C3380CC4-5D6E-409C-BE32-E72D297353CC}">
              <c16:uniqueId val="{00000001-A7EC-42CB-91D0-FC0426558F12}"/>
            </c:ext>
          </c:extLst>
        </c:ser>
        <c:ser>
          <c:idx val="2"/>
          <c:order val="2"/>
          <c:tx>
            <c:strRef>
              <c:f>Sheet1!$D$1</c:f>
              <c:strCache>
                <c:ptCount val="1"/>
                <c:pt idx="0">
                  <c:v>Series 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4"/>
                <c:pt idx="0">
                  <c:v>Mental Health</c:v>
                </c:pt>
                <c:pt idx="1">
                  <c:v>Physical/Sensory</c:v>
                </c:pt>
                <c:pt idx="2">
                  <c:v>Intellectual</c:v>
                </c:pt>
                <c:pt idx="3">
                  <c:v>Other/Unknown</c:v>
                </c:pt>
              </c:strCache>
            </c:strRef>
          </c:cat>
          <c:val>
            <c:numRef>
              <c:f>Sheet1!$D$2:$D$5</c:f>
              <c:numCache>
                <c:formatCode>General</c:formatCode>
                <c:ptCount val="4"/>
                <c:pt idx="2" formatCode="0%">
                  <c:v>0.23</c:v>
                </c:pt>
              </c:numCache>
            </c:numRef>
          </c:val>
          <c:extLst>
            <c:ext xmlns:c16="http://schemas.microsoft.com/office/drawing/2014/chart" uri="{C3380CC4-5D6E-409C-BE32-E72D297353CC}">
              <c16:uniqueId val="{00000002-A7EC-42CB-91D0-FC0426558F12}"/>
            </c:ext>
          </c:extLst>
        </c:ser>
        <c:dLbls>
          <c:showLegendKey val="0"/>
          <c:showVal val="0"/>
          <c:showCatName val="0"/>
          <c:showSerName val="0"/>
          <c:showPercent val="0"/>
          <c:showBubbleSize val="0"/>
        </c:dLbls>
        <c:gapWidth val="100"/>
        <c:overlap val="-24"/>
        <c:axId val="161782048"/>
        <c:axId val="1"/>
      </c:barChart>
      <c:catAx>
        <c:axId val="161782048"/>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17820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835338291046971E-2"/>
          <c:y val="4.0089363829521329E-2"/>
          <c:w val="0.77085520559930054"/>
          <c:h val="0.81206661667291591"/>
        </c:manualLayout>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Sheet1!$A$2:$A$9</c:f>
              <c:strCache>
                <c:ptCount val="8"/>
                <c:pt idx="0">
                  <c:v>Admin</c:v>
                </c:pt>
                <c:pt idx="1">
                  <c:v>Retail</c:v>
                </c:pt>
                <c:pt idx="2">
                  <c:v>General Op</c:v>
                </c:pt>
                <c:pt idx="3">
                  <c:v>Other</c:v>
                </c:pt>
                <c:pt idx="4">
                  <c:v>Childcare</c:v>
                </c:pt>
                <c:pt idx="5">
                  <c:v>Tyre Fitter</c:v>
                </c:pt>
                <c:pt idx="6">
                  <c:v>Kitchen Assistant</c:v>
                </c:pt>
                <c:pt idx="7">
                  <c:v>Accomodation Assistant</c:v>
                </c:pt>
              </c:strCache>
            </c:strRef>
          </c:cat>
          <c:val>
            <c:numRef>
              <c:f>Sheet1!$B$2:$B$9</c:f>
              <c:numCache>
                <c:formatCode>General</c:formatCode>
                <c:ptCount val="8"/>
                <c:pt idx="0" formatCode="0%">
                  <c:v>0.28000000000000003</c:v>
                </c:pt>
                <c:pt idx="3" formatCode="0%">
                  <c:v>0.18</c:v>
                </c:pt>
                <c:pt idx="6" formatCode="0%">
                  <c:v>0.03</c:v>
                </c:pt>
              </c:numCache>
            </c:numRef>
          </c:val>
          <c:extLst>
            <c:ext xmlns:c16="http://schemas.microsoft.com/office/drawing/2014/chart" uri="{C3380CC4-5D6E-409C-BE32-E72D297353CC}">
              <c16:uniqueId val="{00000000-F20F-481C-A730-AEFE89018CFC}"/>
            </c:ext>
          </c:extLst>
        </c:ser>
        <c:ser>
          <c:idx val="1"/>
          <c:order val="1"/>
          <c:tx>
            <c:strRef>
              <c:f>Sheet1!$C$1</c:f>
              <c:strCache>
                <c:ptCount val="1"/>
                <c:pt idx="0">
                  <c:v>Series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Sheet1!$A$2:$A$9</c:f>
              <c:strCache>
                <c:ptCount val="8"/>
                <c:pt idx="0">
                  <c:v>Admin</c:v>
                </c:pt>
                <c:pt idx="1">
                  <c:v>Retail</c:v>
                </c:pt>
                <c:pt idx="2">
                  <c:v>General Op</c:v>
                </c:pt>
                <c:pt idx="3">
                  <c:v>Other</c:v>
                </c:pt>
                <c:pt idx="4">
                  <c:v>Childcare</c:v>
                </c:pt>
                <c:pt idx="5">
                  <c:v>Tyre Fitter</c:v>
                </c:pt>
                <c:pt idx="6">
                  <c:v>Kitchen Assistant</c:v>
                </c:pt>
                <c:pt idx="7">
                  <c:v>Accomodation Assistant</c:v>
                </c:pt>
              </c:strCache>
            </c:strRef>
          </c:cat>
          <c:val>
            <c:numRef>
              <c:f>Sheet1!$C$2:$C$9</c:f>
              <c:numCache>
                <c:formatCode>0%</c:formatCode>
                <c:ptCount val="8"/>
                <c:pt idx="1">
                  <c:v>0.2</c:v>
                </c:pt>
                <c:pt idx="4">
                  <c:v>7.0000000000000007E-2</c:v>
                </c:pt>
                <c:pt idx="7">
                  <c:v>0.02</c:v>
                </c:pt>
              </c:numCache>
            </c:numRef>
          </c:val>
          <c:extLst>
            <c:ext xmlns:c16="http://schemas.microsoft.com/office/drawing/2014/chart" uri="{C3380CC4-5D6E-409C-BE32-E72D297353CC}">
              <c16:uniqueId val="{00000001-F20F-481C-A730-AEFE89018CFC}"/>
            </c:ext>
          </c:extLst>
        </c:ser>
        <c:ser>
          <c:idx val="2"/>
          <c:order val="2"/>
          <c:tx>
            <c:strRef>
              <c:f>Sheet1!$D$1</c:f>
              <c:strCache>
                <c:ptCount val="1"/>
                <c:pt idx="0">
                  <c:v>Series 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Sheet1!$A$2:$A$9</c:f>
              <c:strCache>
                <c:ptCount val="8"/>
                <c:pt idx="0">
                  <c:v>Admin</c:v>
                </c:pt>
                <c:pt idx="1">
                  <c:v>Retail</c:v>
                </c:pt>
                <c:pt idx="2">
                  <c:v>General Op</c:v>
                </c:pt>
                <c:pt idx="3">
                  <c:v>Other</c:v>
                </c:pt>
                <c:pt idx="4">
                  <c:v>Childcare</c:v>
                </c:pt>
                <c:pt idx="5">
                  <c:v>Tyre Fitter</c:v>
                </c:pt>
                <c:pt idx="6">
                  <c:v>Kitchen Assistant</c:v>
                </c:pt>
                <c:pt idx="7">
                  <c:v>Accomodation Assistant</c:v>
                </c:pt>
              </c:strCache>
            </c:strRef>
          </c:cat>
          <c:val>
            <c:numRef>
              <c:f>Sheet1!$D$2:$D$9</c:f>
              <c:numCache>
                <c:formatCode>General</c:formatCode>
                <c:ptCount val="8"/>
                <c:pt idx="2" formatCode="0%">
                  <c:v>0.2</c:v>
                </c:pt>
                <c:pt idx="5" formatCode="0%">
                  <c:v>0.03</c:v>
                </c:pt>
              </c:numCache>
            </c:numRef>
          </c:val>
          <c:extLst>
            <c:ext xmlns:c16="http://schemas.microsoft.com/office/drawing/2014/chart" uri="{C3380CC4-5D6E-409C-BE32-E72D297353CC}">
              <c16:uniqueId val="{00000002-F20F-481C-A730-AEFE89018CFC}"/>
            </c:ext>
          </c:extLst>
        </c:ser>
        <c:dLbls>
          <c:showLegendKey val="0"/>
          <c:showVal val="0"/>
          <c:showCatName val="0"/>
          <c:showSerName val="0"/>
          <c:showPercent val="0"/>
          <c:showBubbleSize val="0"/>
        </c:dLbls>
        <c:gapWidth val="100"/>
        <c:overlap val="-24"/>
        <c:axId val="161783032"/>
        <c:axId val="1"/>
      </c:barChart>
      <c:catAx>
        <c:axId val="161783032"/>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17830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D5769-FBC4-4922-8BCF-43E81BEBC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3681</Words>
  <Characters>20982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MESA annual Report 2005</vt:lpstr>
    </vt:vector>
  </TitlesOfParts>
  <Company>HP</Company>
  <LinksUpToDate>false</LinksUpToDate>
  <CharactersWithSpaces>24614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MESA annual Report 2005</dc:title>
  <dc:subject/>
  <dc:creator>user</dc:creator>
  <cp:keywords/>
  <dc:description/>
  <cp:lastModifiedBy>Brenda</cp:lastModifiedBy>
  <cp:revision>8</cp:revision>
  <cp:lastPrinted>2017-06-29T14:28:00Z</cp:lastPrinted>
  <dcterms:created xsi:type="dcterms:W3CDTF">2017-09-05T09:09:00Z</dcterms:created>
  <dcterms:modified xsi:type="dcterms:W3CDTF">2017-09-11T11:50:00Z</dcterms:modified>
</cp:coreProperties>
</file>